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8C54" w14:textId="4921EE0A" w:rsidR="009A545F" w:rsidRDefault="009A545F" w:rsidP="00806BE3">
      <w:pPr>
        <w:pStyle w:val="Title"/>
        <w:rPr>
          <w:rFonts w:cs="Arial"/>
          <w:caps/>
          <w:sz w:val="24"/>
          <w:szCs w:val="24"/>
        </w:rPr>
      </w:pPr>
      <w:r w:rsidRPr="00AD24D5">
        <w:rPr>
          <w:rFonts w:cs="Arial"/>
          <w:caps/>
          <w:noProof/>
          <w:sz w:val="24"/>
          <w:szCs w:val="24"/>
        </w:rPr>
        <w:drawing>
          <wp:inline distT="0" distB="0" distL="0" distR="0" wp14:anchorId="6634265F" wp14:editId="13B931AC">
            <wp:extent cx="5006390" cy="780995"/>
            <wp:effectExtent l="0" t="0" r="3810" b="63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1">
                      <a:extLst>
                        <a:ext uri="{28A0092B-C50C-407E-A947-70E740481C1C}">
                          <a14:useLocalDpi xmlns:a14="http://schemas.microsoft.com/office/drawing/2010/main" val="0"/>
                        </a:ext>
                      </a:extLst>
                    </a:blip>
                    <a:stretch>
                      <a:fillRect/>
                    </a:stretch>
                  </pic:blipFill>
                  <pic:spPr>
                    <a:xfrm>
                      <a:off x="0" y="0"/>
                      <a:ext cx="5078450" cy="792236"/>
                    </a:xfrm>
                    <a:prstGeom prst="rect">
                      <a:avLst/>
                    </a:prstGeom>
                  </pic:spPr>
                </pic:pic>
              </a:graphicData>
            </a:graphic>
          </wp:inline>
        </w:drawing>
      </w:r>
    </w:p>
    <w:p w14:paraId="19E55224" w14:textId="3736E6C7"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2019/20</w:t>
      </w:r>
    </w:p>
    <w:p w14:paraId="35B5C8CE" w14:textId="77777777" w:rsidR="00656FF0" w:rsidRPr="00AD24D5" w:rsidRDefault="00656FF0" w:rsidP="00806BE3">
      <w:pPr>
        <w:pStyle w:val="Title"/>
        <w:rPr>
          <w:rFonts w:cs="Arial"/>
          <w:caps/>
          <w:sz w:val="24"/>
          <w:szCs w:val="24"/>
        </w:rPr>
      </w:pPr>
    </w:p>
    <w:p w14:paraId="384CCA52" w14:textId="05579B01" w:rsidR="00AF10DA" w:rsidRPr="008A3B5C" w:rsidRDefault="0F9EA656" w:rsidP="0F9EA656">
      <w:pPr>
        <w:rPr>
          <w:sz w:val="24"/>
          <w:szCs w:val="24"/>
        </w:rPr>
      </w:pPr>
      <w:r w:rsidRPr="008A3B5C">
        <w:rPr>
          <w:sz w:val="24"/>
          <w:szCs w:val="24"/>
        </w:rPr>
        <w:t>One You South Gloucestershire is an integrated healthy lifestyles service led by South Gloucestershire Council.  Southern Brooks Community Partnerships and partners deliver the Wellbeing element of the service.</w:t>
      </w:r>
    </w:p>
    <w:p w14:paraId="07931A05" w14:textId="53EE9482" w:rsidR="0F9EA656" w:rsidRPr="008A3B5C" w:rsidRDefault="0F9EA656" w:rsidP="0F9EA656">
      <w:pPr>
        <w:rPr>
          <w:sz w:val="24"/>
          <w:szCs w:val="24"/>
        </w:rPr>
      </w:pPr>
    </w:p>
    <w:p w14:paraId="4FFED41A" w14:textId="592788FF" w:rsidR="005022DF" w:rsidRPr="008A3B5C" w:rsidRDefault="0F9EA656" w:rsidP="0F9EA656">
      <w:pPr>
        <w:rPr>
          <w:sz w:val="24"/>
          <w:szCs w:val="24"/>
        </w:rPr>
      </w:pPr>
      <w:r w:rsidRPr="008A3B5C">
        <w:rPr>
          <w:sz w:val="24"/>
          <w:szCs w:val="24"/>
        </w:rPr>
        <w:t>As part of the programme</w:t>
      </w:r>
      <w:r w:rsidR="00476E3D">
        <w:rPr>
          <w:sz w:val="24"/>
          <w:szCs w:val="24"/>
        </w:rPr>
        <w:t>,</w:t>
      </w:r>
      <w:r w:rsidRPr="008A3B5C">
        <w:rPr>
          <w:sz w:val="24"/>
          <w:szCs w:val="24"/>
        </w:rPr>
        <w:t xml:space="preserve"> there is a small grant scheme of £12,000 per annum, which will be distributed in grants between £50 to £1,000.  </w:t>
      </w:r>
      <w:r w:rsidR="00D0762D" w:rsidRPr="008A3B5C">
        <w:rPr>
          <w:sz w:val="24"/>
          <w:szCs w:val="24"/>
        </w:rPr>
        <w:t>For this financial year</w:t>
      </w:r>
      <w:r w:rsidR="0092112F">
        <w:rPr>
          <w:sz w:val="24"/>
          <w:szCs w:val="24"/>
        </w:rPr>
        <w:t>,</w:t>
      </w:r>
      <w:r w:rsidR="00D0762D" w:rsidRPr="008A3B5C">
        <w:rPr>
          <w:sz w:val="24"/>
          <w:szCs w:val="24"/>
        </w:rPr>
        <w:t xml:space="preserve"> the grants will be distributed through two</w:t>
      </w:r>
      <w:r w:rsidR="00573D27" w:rsidRPr="008A3B5C">
        <w:rPr>
          <w:sz w:val="24"/>
          <w:szCs w:val="24"/>
        </w:rPr>
        <w:t xml:space="preserve"> grant making panels. All funding needs to be spent by March 31</w:t>
      </w:r>
      <w:r w:rsidR="00573D27" w:rsidRPr="008A3B5C">
        <w:rPr>
          <w:sz w:val="24"/>
          <w:szCs w:val="24"/>
          <w:vertAlign w:val="superscript"/>
        </w:rPr>
        <w:t>st</w:t>
      </w:r>
      <w:proofErr w:type="gramStart"/>
      <w:r w:rsidR="008A3B5C">
        <w:rPr>
          <w:sz w:val="24"/>
          <w:szCs w:val="24"/>
          <w:vertAlign w:val="superscript"/>
        </w:rPr>
        <w:t xml:space="preserve"> </w:t>
      </w:r>
      <w:r w:rsidR="00573D27" w:rsidRPr="008A3B5C">
        <w:rPr>
          <w:sz w:val="24"/>
          <w:szCs w:val="24"/>
        </w:rPr>
        <w:t>2020</w:t>
      </w:r>
      <w:proofErr w:type="gramEnd"/>
      <w:r w:rsidR="00573D27" w:rsidRPr="008A3B5C">
        <w:rPr>
          <w:sz w:val="24"/>
          <w:szCs w:val="24"/>
        </w:rPr>
        <w:t>.</w:t>
      </w:r>
    </w:p>
    <w:p w14:paraId="7E1BC8C0" w14:textId="77777777" w:rsidR="005022DF" w:rsidRPr="008A3B5C" w:rsidRDefault="005022DF" w:rsidP="005022DF">
      <w:pPr>
        <w:rPr>
          <w:sz w:val="24"/>
          <w:szCs w:val="24"/>
        </w:rPr>
      </w:pPr>
    </w:p>
    <w:p w14:paraId="25CFD8E0" w14:textId="79662A76" w:rsidR="00B53C7A" w:rsidRPr="008A3B5C" w:rsidRDefault="006162FB" w:rsidP="00E37AC6">
      <w:pPr>
        <w:rPr>
          <w:sz w:val="24"/>
          <w:szCs w:val="24"/>
        </w:rPr>
      </w:pPr>
      <w:r w:rsidRPr="008A3B5C">
        <w:rPr>
          <w:sz w:val="24"/>
          <w:szCs w:val="24"/>
        </w:rPr>
        <w:t xml:space="preserve">The </w:t>
      </w:r>
      <w:r w:rsidR="00173C2D" w:rsidRPr="008A3B5C">
        <w:rPr>
          <w:sz w:val="24"/>
          <w:szCs w:val="24"/>
        </w:rPr>
        <w:t xml:space="preserve">purpose of the grants </w:t>
      </w:r>
      <w:r w:rsidR="00E37AC6" w:rsidRPr="008A3B5C">
        <w:rPr>
          <w:sz w:val="24"/>
          <w:szCs w:val="24"/>
        </w:rPr>
        <w:t xml:space="preserve">is </w:t>
      </w:r>
      <w:r w:rsidR="00173C2D" w:rsidRPr="008A3B5C">
        <w:rPr>
          <w:sz w:val="24"/>
          <w:szCs w:val="24"/>
        </w:rPr>
        <w:t xml:space="preserve">to </w:t>
      </w:r>
      <w:r w:rsidR="00E91890" w:rsidRPr="008A3B5C">
        <w:rPr>
          <w:sz w:val="24"/>
          <w:szCs w:val="24"/>
        </w:rPr>
        <w:t xml:space="preserve">reduce </w:t>
      </w:r>
      <w:r w:rsidR="00B53C7A" w:rsidRPr="008A3B5C">
        <w:rPr>
          <w:sz w:val="24"/>
          <w:szCs w:val="24"/>
        </w:rPr>
        <w:t xml:space="preserve">the five leading risk factors that contribute to reduced quality of life, early death and health inequalities in South Gloucestershire: </w:t>
      </w:r>
    </w:p>
    <w:p w14:paraId="31BFD295" w14:textId="77777777" w:rsidR="00B53C7A" w:rsidRPr="008A3B5C" w:rsidRDefault="00B53C7A" w:rsidP="00B53C7A">
      <w:pPr>
        <w:pStyle w:val="ListParagraph"/>
        <w:numPr>
          <w:ilvl w:val="0"/>
          <w:numId w:val="18"/>
        </w:numPr>
        <w:rPr>
          <w:sz w:val="24"/>
          <w:szCs w:val="24"/>
        </w:rPr>
      </w:pPr>
      <w:r w:rsidRPr="008A3B5C">
        <w:rPr>
          <w:sz w:val="24"/>
          <w:szCs w:val="24"/>
        </w:rPr>
        <w:t>tobacco smoking</w:t>
      </w:r>
    </w:p>
    <w:p w14:paraId="26FE635D" w14:textId="77777777" w:rsidR="00B53C7A" w:rsidRPr="008A3B5C" w:rsidRDefault="00B53C7A" w:rsidP="00B53C7A">
      <w:pPr>
        <w:pStyle w:val="ListParagraph"/>
        <w:numPr>
          <w:ilvl w:val="0"/>
          <w:numId w:val="18"/>
        </w:numPr>
        <w:rPr>
          <w:sz w:val="24"/>
          <w:szCs w:val="24"/>
        </w:rPr>
      </w:pPr>
      <w:r w:rsidRPr="008A3B5C">
        <w:rPr>
          <w:sz w:val="24"/>
          <w:szCs w:val="24"/>
        </w:rPr>
        <w:t>alcohol use</w:t>
      </w:r>
    </w:p>
    <w:p w14:paraId="0836BA55" w14:textId="77777777" w:rsidR="00B53C7A" w:rsidRPr="008A3B5C" w:rsidRDefault="00B53C7A" w:rsidP="00B53C7A">
      <w:pPr>
        <w:pStyle w:val="ListParagraph"/>
        <w:numPr>
          <w:ilvl w:val="0"/>
          <w:numId w:val="18"/>
        </w:numPr>
        <w:rPr>
          <w:sz w:val="24"/>
          <w:szCs w:val="24"/>
        </w:rPr>
      </w:pPr>
      <w:r w:rsidRPr="008A3B5C">
        <w:rPr>
          <w:sz w:val="24"/>
          <w:szCs w:val="24"/>
        </w:rPr>
        <w:t>poor diet and excess weight</w:t>
      </w:r>
    </w:p>
    <w:p w14:paraId="369716A9" w14:textId="77777777" w:rsidR="00B53C7A" w:rsidRPr="008A3B5C" w:rsidRDefault="00B53C7A" w:rsidP="00B53C7A">
      <w:pPr>
        <w:pStyle w:val="ListParagraph"/>
        <w:numPr>
          <w:ilvl w:val="0"/>
          <w:numId w:val="18"/>
        </w:numPr>
        <w:rPr>
          <w:sz w:val="24"/>
          <w:szCs w:val="24"/>
        </w:rPr>
      </w:pPr>
      <w:r w:rsidRPr="008A3B5C">
        <w:rPr>
          <w:sz w:val="24"/>
          <w:szCs w:val="24"/>
        </w:rPr>
        <w:t>physical inactivity</w:t>
      </w:r>
    </w:p>
    <w:p w14:paraId="5D4D2BAF" w14:textId="022736A3" w:rsidR="00B53C7A" w:rsidRPr="008A3B5C" w:rsidRDefault="00B53C7A" w:rsidP="00B53C7A">
      <w:pPr>
        <w:pStyle w:val="ListParagraph"/>
        <w:numPr>
          <w:ilvl w:val="0"/>
          <w:numId w:val="18"/>
        </w:numPr>
        <w:rPr>
          <w:sz w:val="24"/>
          <w:szCs w:val="24"/>
        </w:rPr>
      </w:pPr>
      <w:r w:rsidRPr="008A3B5C">
        <w:rPr>
          <w:sz w:val="24"/>
          <w:szCs w:val="24"/>
        </w:rPr>
        <w:t>poor mental health and emotional wellbeing</w:t>
      </w:r>
    </w:p>
    <w:p w14:paraId="712A963D" w14:textId="5F77EB1C" w:rsidR="00B56997" w:rsidRPr="008A3B5C" w:rsidRDefault="00B56997" w:rsidP="001B1A63">
      <w:pPr>
        <w:rPr>
          <w:sz w:val="24"/>
          <w:szCs w:val="24"/>
        </w:rPr>
      </w:pPr>
    </w:p>
    <w:p w14:paraId="034D267B" w14:textId="72CE13EB" w:rsidR="001B1A63" w:rsidRPr="008A3B5C" w:rsidRDefault="001B1A63" w:rsidP="001B1A63">
      <w:pPr>
        <w:rPr>
          <w:sz w:val="24"/>
          <w:szCs w:val="24"/>
        </w:rPr>
      </w:pPr>
      <w:r w:rsidRPr="008A3B5C">
        <w:rPr>
          <w:sz w:val="24"/>
          <w:szCs w:val="24"/>
        </w:rPr>
        <w:t>We plan to distribute 60% of the funding to</w:t>
      </w:r>
      <w:r w:rsidR="00656FF0" w:rsidRPr="008A3B5C">
        <w:rPr>
          <w:sz w:val="24"/>
          <w:szCs w:val="24"/>
        </w:rPr>
        <w:t>:</w:t>
      </w:r>
    </w:p>
    <w:p w14:paraId="41C9DCE7" w14:textId="77777777" w:rsidR="001B1A63" w:rsidRPr="008A3B5C" w:rsidRDefault="001B1A63" w:rsidP="001B1A63">
      <w:pPr>
        <w:pStyle w:val="ListParagraph"/>
        <w:numPr>
          <w:ilvl w:val="0"/>
          <w:numId w:val="20"/>
        </w:numPr>
        <w:rPr>
          <w:sz w:val="24"/>
          <w:szCs w:val="24"/>
        </w:rPr>
      </w:pPr>
      <w:r w:rsidRPr="008A3B5C">
        <w:rPr>
          <w:sz w:val="24"/>
          <w:szCs w:val="24"/>
        </w:rPr>
        <w:t>BME groups</w:t>
      </w:r>
    </w:p>
    <w:p w14:paraId="782C67CD" w14:textId="77777777" w:rsidR="001B1A63" w:rsidRPr="008A3B5C" w:rsidRDefault="001B1A63" w:rsidP="001B1A63">
      <w:pPr>
        <w:numPr>
          <w:ilvl w:val="0"/>
          <w:numId w:val="18"/>
        </w:numPr>
        <w:rPr>
          <w:sz w:val="24"/>
          <w:szCs w:val="24"/>
        </w:rPr>
      </w:pPr>
      <w:r w:rsidRPr="008A3B5C">
        <w:rPr>
          <w:sz w:val="24"/>
          <w:szCs w:val="24"/>
        </w:rPr>
        <w:t>Carers</w:t>
      </w:r>
    </w:p>
    <w:p w14:paraId="5A972B2B" w14:textId="77777777" w:rsidR="001B1A63" w:rsidRPr="008A3B5C" w:rsidRDefault="001B1A63" w:rsidP="001B1A63">
      <w:pPr>
        <w:numPr>
          <w:ilvl w:val="0"/>
          <w:numId w:val="18"/>
        </w:numPr>
        <w:rPr>
          <w:sz w:val="24"/>
          <w:szCs w:val="24"/>
        </w:rPr>
      </w:pPr>
      <w:r w:rsidRPr="008A3B5C">
        <w:rPr>
          <w:sz w:val="24"/>
          <w:szCs w:val="24"/>
        </w:rPr>
        <w:t>Disabled people</w:t>
      </w:r>
    </w:p>
    <w:p w14:paraId="745FE8A9" w14:textId="6CC81756" w:rsidR="001B1A63" w:rsidRPr="008A3B5C" w:rsidRDefault="00252CB4" w:rsidP="001B1A63">
      <w:pPr>
        <w:numPr>
          <w:ilvl w:val="0"/>
          <w:numId w:val="18"/>
        </w:numPr>
        <w:rPr>
          <w:sz w:val="24"/>
          <w:szCs w:val="24"/>
        </w:rPr>
      </w:pPr>
      <w:r w:rsidRPr="008A3B5C">
        <w:rPr>
          <w:sz w:val="24"/>
          <w:szCs w:val="24"/>
        </w:rPr>
        <w:t>People who are lesbian, gay, bi-sexual or transgender</w:t>
      </w:r>
    </w:p>
    <w:p w14:paraId="1E6D85A5" w14:textId="4564E72F" w:rsidR="001B1A63" w:rsidRPr="008A3B5C" w:rsidRDefault="00252CB4" w:rsidP="001B1A63">
      <w:pPr>
        <w:numPr>
          <w:ilvl w:val="0"/>
          <w:numId w:val="18"/>
        </w:numPr>
        <w:rPr>
          <w:sz w:val="24"/>
          <w:szCs w:val="24"/>
        </w:rPr>
      </w:pPr>
      <w:r w:rsidRPr="008A3B5C">
        <w:rPr>
          <w:sz w:val="24"/>
          <w:szCs w:val="24"/>
        </w:rPr>
        <w:t>People who have l</w:t>
      </w:r>
      <w:r w:rsidR="001B1A63" w:rsidRPr="008A3B5C">
        <w:rPr>
          <w:sz w:val="24"/>
          <w:szCs w:val="24"/>
        </w:rPr>
        <w:t>ow income</w:t>
      </w:r>
      <w:r w:rsidRPr="008A3B5C">
        <w:rPr>
          <w:sz w:val="24"/>
          <w:szCs w:val="24"/>
        </w:rPr>
        <w:t>s</w:t>
      </w:r>
    </w:p>
    <w:p w14:paraId="6AACD44B" w14:textId="7E1F1A02" w:rsidR="001B1A63" w:rsidRPr="008A3B5C" w:rsidRDefault="00252CB4" w:rsidP="001B1A63">
      <w:pPr>
        <w:numPr>
          <w:ilvl w:val="0"/>
          <w:numId w:val="18"/>
        </w:numPr>
        <w:rPr>
          <w:sz w:val="24"/>
          <w:szCs w:val="24"/>
        </w:rPr>
      </w:pPr>
      <w:r w:rsidRPr="008A3B5C">
        <w:rPr>
          <w:sz w:val="24"/>
          <w:szCs w:val="24"/>
        </w:rPr>
        <w:t>Groups working with m</w:t>
      </w:r>
      <w:r w:rsidR="001B1A63" w:rsidRPr="008A3B5C">
        <w:rPr>
          <w:sz w:val="24"/>
          <w:szCs w:val="24"/>
        </w:rPr>
        <w:t>en</w:t>
      </w:r>
    </w:p>
    <w:p w14:paraId="03593AC9" w14:textId="2A80BD95" w:rsidR="001B1A63" w:rsidRPr="008A3B5C" w:rsidRDefault="001B1A63" w:rsidP="001B1A63">
      <w:pPr>
        <w:numPr>
          <w:ilvl w:val="0"/>
          <w:numId w:val="18"/>
        </w:numPr>
        <w:rPr>
          <w:sz w:val="24"/>
          <w:szCs w:val="24"/>
        </w:rPr>
      </w:pPr>
      <w:r w:rsidRPr="008A3B5C">
        <w:rPr>
          <w:sz w:val="24"/>
          <w:szCs w:val="24"/>
        </w:rPr>
        <w:t xml:space="preserve">People with long term </w:t>
      </w:r>
      <w:r w:rsidR="00252CB4" w:rsidRPr="008A3B5C">
        <w:rPr>
          <w:sz w:val="24"/>
          <w:szCs w:val="24"/>
        </w:rPr>
        <w:t xml:space="preserve">health </w:t>
      </w:r>
      <w:r w:rsidRPr="008A3B5C">
        <w:rPr>
          <w:sz w:val="24"/>
          <w:szCs w:val="24"/>
        </w:rPr>
        <w:t>conditions</w:t>
      </w:r>
    </w:p>
    <w:p w14:paraId="1130D5F6" w14:textId="77777777" w:rsidR="001B1A63" w:rsidRPr="008A3B5C" w:rsidRDefault="001B1A63" w:rsidP="001B1A63">
      <w:pPr>
        <w:numPr>
          <w:ilvl w:val="0"/>
          <w:numId w:val="18"/>
        </w:numPr>
        <w:rPr>
          <w:sz w:val="24"/>
          <w:szCs w:val="24"/>
        </w:rPr>
      </w:pPr>
      <w:r w:rsidRPr="008A3B5C">
        <w:rPr>
          <w:sz w:val="24"/>
          <w:szCs w:val="24"/>
        </w:rPr>
        <w:t>People who live in the neighbourhoods of Cadbury Heath, Patchway, Staple Hill, Yate and Kingswood</w:t>
      </w:r>
    </w:p>
    <w:p w14:paraId="6DA09E80" w14:textId="77777777" w:rsidR="00B56997" w:rsidRPr="008A3B5C" w:rsidRDefault="00B56997" w:rsidP="001B1A63">
      <w:pPr>
        <w:rPr>
          <w:sz w:val="24"/>
          <w:szCs w:val="24"/>
        </w:rPr>
      </w:pPr>
    </w:p>
    <w:p w14:paraId="1E7C213A" w14:textId="6B5609AF" w:rsidR="00644BBE" w:rsidRPr="008A3B5C" w:rsidRDefault="00644BBE" w:rsidP="009154DB">
      <w:pPr>
        <w:rPr>
          <w:sz w:val="24"/>
          <w:szCs w:val="24"/>
        </w:rPr>
      </w:pPr>
      <w:r w:rsidRPr="008A3B5C">
        <w:rPr>
          <w:sz w:val="24"/>
          <w:szCs w:val="24"/>
        </w:rPr>
        <w:t xml:space="preserve">Our approach </w:t>
      </w:r>
      <w:r w:rsidR="009154DB" w:rsidRPr="008A3B5C">
        <w:rPr>
          <w:sz w:val="24"/>
          <w:szCs w:val="24"/>
        </w:rPr>
        <w:t>is to</w:t>
      </w:r>
      <w:r w:rsidRPr="008A3B5C">
        <w:rPr>
          <w:sz w:val="24"/>
          <w:szCs w:val="24"/>
        </w:rPr>
        <w:t xml:space="preserve"> build community resilience by helping people set up and sustain groups that </w:t>
      </w:r>
      <w:bookmarkStart w:id="0" w:name="_Hlk9435914"/>
      <w:r w:rsidRPr="008A3B5C">
        <w:rPr>
          <w:sz w:val="24"/>
          <w:szCs w:val="24"/>
        </w:rPr>
        <w:t>address health inequalities and build on their skills and interests, with small grants for local initiatives to improve</w:t>
      </w:r>
      <w:r w:rsidR="009154DB" w:rsidRPr="008A3B5C">
        <w:rPr>
          <w:sz w:val="24"/>
          <w:szCs w:val="24"/>
        </w:rPr>
        <w:t xml:space="preserve"> health and</w:t>
      </w:r>
      <w:r w:rsidRPr="008A3B5C">
        <w:rPr>
          <w:sz w:val="24"/>
          <w:szCs w:val="24"/>
        </w:rPr>
        <w:t xml:space="preserve"> wellbeing</w:t>
      </w:r>
      <w:bookmarkEnd w:id="0"/>
      <w:r w:rsidR="009154DB" w:rsidRPr="008A3B5C">
        <w:rPr>
          <w:sz w:val="24"/>
          <w:szCs w:val="24"/>
        </w:rPr>
        <w:t>.</w:t>
      </w:r>
      <w:r w:rsidR="0073454F" w:rsidRPr="008A3B5C">
        <w:rPr>
          <w:sz w:val="24"/>
          <w:szCs w:val="24"/>
        </w:rPr>
        <w:t xml:space="preserve"> </w:t>
      </w:r>
    </w:p>
    <w:p w14:paraId="543E2AC0" w14:textId="77777777" w:rsidR="00644BBE" w:rsidRPr="008A3B5C" w:rsidRDefault="00644BBE" w:rsidP="00B56997">
      <w:pPr>
        <w:rPr>
          <w:sz w:val="24"/>
          <w:szCs w:val="24"/>
        </w:rPr>
      </w:pPr>
    </w:p>
    <w:p w14:paraId="7CEDCD88" w14:textId="79451C8A" w:rsidR="00CD2884" w:rsidRPr="008A3B5C" w:rsidRDefault="0A85C9D9" w:rsidP="0A85C9D9">
      <w:pPr>
        <w:rPr>
          <w:sz w:val="24"/>
          <w:szCs w:val="24"/>
        </w:rPr>
      </w:pPr>
      <w:r w:rsidRPr="008A3B5C">
        <w:rPr>
          <w:sz w:val="24"/>
          <w:szCs w:val="24"/>
        </w:rPr>
        <w:t>To apply</w:t>
      </w:r>
      <w:r w:rsidR="0084598C" w:rsidRPr="008A3B5C">
        <w:rPr>
          <w:sz w:val="24"/>
          <w:szCs w:val="24"/>
        </w:rPr>
        <w:t>,</w:t>
      </w:r>
      <w:r w:rsidRPr="008A3B5C">
        <w:rPr>
          <w:sz w:val="24"/>
          <w:szCs w:val="24"/>
        </w:rPr>
        <w:t xml:space="preserve"> you need to be a community group with a constitution and a bank account.  If you don’t have this, CVS South Gloucestershire can help.  To contact the CVS please call 01454 865205 or email </w:t>
      </w:r>
      <w:hyperlink r:id="rId12">
        <w:r w:rsidRPr="008A3B5C">
          <w:rPr>
            <w:rStyle w:val="Hyperlink"/>
            <w:sz w:val="24"/>
            <w:szCs w:val="24"/>
          </w:rPr>
          <w:t>helen.black@cvs-sg.org.uk</w:t>
        </w:r>
      </w:hyperlink>
      <w:r w:rsidRPr="008A3B5C">
        <w:rPr>
          <w:sz w:val="24"/>
          <w:szCs w:val="24"/>
        </w:rPr>
        <w:t xml:space="preserve"> Or perhaps an existing group would manage the funds on your behalf, while you get set up.</w:t>
      </w:r>
    </w:p>
    <w:p w14:paraId="0609B537" w14:textId="77777777" w:rsidR="00CD2884" w:rsidRPr="008A3B5C" w:rsidRDefault="00CD2884" w:rsidP="00B56997">
      <w:pPr>
        <w:rPr>
          <w:sz w:val="24"/>
          <w:szCs w:val="24"/>
        </w:rPr>
      </w:pPr>
    </w:p>
    <w:p w14:paraId="317F3AA1" w14:textId="59D6594D" w:rsidR="002978D8" w:rsidRPr="008A3B5C" w:rsidRDefault="08CA4F97" w:rsidP="003E3611">
      <w:pPr>
        <w:jc w:val="both"/>
        <w:rPr>
          <w:sz w:val="24"/>
          <w:szCs w:val="24"/>
        </w:rPr>
      </w:pPr>
      <w:r w:rsidRPr="008A3B5C">
        <w:rPr>
          <w:sz w:val="24"/>
          <w:szCs w:val="24"/>
        </w:rPr>
        <w:t xml:space="preserve">If the grant request is for more than £100 this application should be submitted </w:t>
      </w:r>
      <w:r w:rsidRPr="008A3B5C">
        <w:rPr>
          <w:b/>
          <w:bCs/>
          <w:sz w:val="24"/>
          <w:szCs w:val="24"/>
        </w:rPr>
        <w:t xml:space="preserve">before 9am on </w:t>
      </w:r>
      <w:r w:rsidR="00646CF5">
        <w:rPr>
          <w:b/>
          <w:bCs/>
          <w:sz w:val="24"/>
          <w:szCs w:val="24"/>
        </w:rPr>
        <w:t xml:space="preserve">Monday </w:t>
      </w:r>
      <w:r w:rsidR="007F0B44">
        <w:rPr>
          <w:b/>
          <w:bCs/>
          <w:sz w:val="24"/>
          <w:szCs w:val="24"/>
        </w:rPr>
        <w:t>13</w:t>
      </w:r>
      <w:r w:rsidR="007F0B44" w:rsidRPr="007F0B44">
        <w:rPr>
          <w:b/>
          <w:bCs/>
          <w:sz w:val="24"/>
          <w:szCs w:val="24"/>
          <w:vertAlign w:val="superscript"/>
        </w:rPr>
        <w:t>th</w:t>
      </w:r>
      <w:r w:rsidR="007F0B44">
        <w:rPr>
          <w:b/>
          <w:bCs/>
          <w:sz w:val="24"/>
          <w:szCs w:val="24"/>
        </w:rPr>
        <w:t xml:space="preserve"> </w:t>
      </w:r>
      <w:r w:rsidR="00646CF5">
        <w:rPr>
          <w:b/>
          <w:bCs/>
          <w:sz w:val="24"/>
          <w:szCs w:val="24"/>
        </w:rPr>
        <w:t>January 2020</w:t>
      </w:r>
      <w:r w:rsidRPr="008A3B5C">
        <w:rPr>
          <w:sz w:val="24"/>
          <w:szCs w:val="24"/>
        </w:rPr>
        <w:t>.  We hope to make decisions within 2 weeks of the closing date.</w:t>
      </w:r>
      <w:r w:rsidR="007055A0">
        <w:rPr>
          <w:sz w:val="24"/>
          <w:szCs w:val="24"/>
        </w:rPr>
        <w:t xml:space="preserve"> S</w:t>
      </w:r>
      <w:r w:rsidRPr="008A3B5C">
        <w:rPr>
          <w:sz w:val="24"/>
          <w:szCs w:val="24"/>
        </w:rPr>
        <w:t>mall grants of under £100 can be submitted anytime</w:t>
      </w:r>
      <w:r w:rsidR="003E3611">
        <w:rPr>
          <w:sz w:val="24"/>
          <w:szCs w:val="24"/>
        </w:rPr>
        <w:t>.</w:t>
      </w:r>
    </w:p>
    <w:p w14:paraId="1A8CB908" w14:textId="77777777" w:rsidR="00A273C3" w:rsidRPr="008A3B5C" w:rsidRDefault="00A273C3" w:rsidP="00A273C3">
      <w:pPr>
        <w:rPr>
          <w:sz w:val="24"/>
          <w:szCs w:val="24"/>
        </w:rPr>
      </w:pPr>
    </w:p>
    <w:p w14:paraId="1B2F56BF" w14:textId="77777777" w:rsidR="008A3B5C" w:rsidRPr="008A3B5C" w:rsidRDefault="00356C2E" w:rsidP="00356C2E">
      <w:pPr>
        <w:rPr>
          <w:b/>
          <w:bCs/>
          <w:sz w:val="24"/>
          <w:szCs w:val="24"/>
        </w:rPr>
      </w:pPr>
      <w:r w:rsidRPr="008A3B5C">
        <w:rPr>
          <w:b/>
          <w:bCs/>
          <w:sz w:val="24"/>
          <w:szCs w:val="24"/>
        </w:rPr>
        <w:t xml:space="preserve">Please </w:t>
      </w:r>
      <w:proofErr w:type="spellStart"/>
      <w:r w:rsidR="008A3B5C" w:rsidRPr="008A3B5C">
        <w:rPr>
          <w:b/>
          <w:bCs/>
          <w:sz w:val="24"/>
          <w:szCs w:val="24"/>
        </w:rPr>
        <w:t>sned</w:t>
      </w:r>
      <w:proofErr w:type="spellEnd"/>
      <w:r w:rsidRPr="008A3B5C">
        <w:rPr>
          <w:b/>
          <w:bCs/>
          <w:sz w:val="24"/>
          <w:szCs w:val="24"/>
        </w:rPr>
        <w:t xml:space="preserve"> your completed application form to:</w:t>
      </w:r>
    </w:p>
    <w:p w14:paraId="742FC882" w14:textId="77777777" w:rsidR="008A3B5C" w:rsidRPr="008A3B5C" w:rsidRDefault="008A3B5C" w:rsidP="00356C2E">
      <w:pPr>
        <w:rPr>
          <w:sz w:val="24"/>
          <w:szCs w:val="24"/>
        </w:rPr>
      </w:pPr>
      <w:r w:rsidRPr="008A3B5C">
        <w:rPr>
          <w:sz w:val="24"/>
          <w:szCs w:val="24"/>
        </w:rPr>
        <w:t xml:space="preserve">Email: </w:t>
      </w:r>
      <w:hyperlink r:id="rId13" w:history="1">
        <w:r w:rsidRPr="008A3B5C">
          <w:rPr>
            <w:rStyle w:val="Hyperlink"/>
            <w:sz w:val="24"/>
            <w:szCs w:val="24"/>
          </w:rPr>
          <w:t>wellbeing@southernbrooks.org.uk</w:t>
        </w:r>
      </w:hyperlink>
    </w:p>
    <w:p w14:paraId="2456F2AA" w14:textId="2AB1FB77" w:rsidR="00356C2E" w:rsidRPr="008A3B5C" w:rsidRDefault="008A3B5C" w:rsidP="00356C2E">
      <w:pPr>
        <w:rPr>
          <w:sz w:val="24"/>
          <w:szCs w:val="24"/>
        </w:rPr>
      </w:pPr>
      <w:r w:rsidRPr="008A3B5C">
        <w:rPr>
          <w:sz w:val="24"/>
          <w:szCs w:val="24"/>
        </w:rPr>
        <w:t>P</w:t>
      </w:r>
      <w:r w:rsidR="00356C2E" w:rsidRPr="008A3B5C">
        <w:rPr>
          <w:sz w:val="24"/>
          <w:szCs w:val="24"/>
        </w:rPr>
        <w:t>ost</w:t>
      </w:r>
      <w:r w:rsidRPr="008A3B5C">
        <w:rPr>
          <w:sz w:val="24"/>
          <w:szCs w:val="24"/>
        </w:rPr>
        <w:t>:</w:t>
      </w:r>
      <w:r w:rsidR="00356C2E" w:rsidRPr="008A3B5C">
        <w:rPr>
          <w:sz w:val="24"/>
          <w:szCs w:val="24"/>
        </w:rPr>
        <w:t xml:space="preserve"> Southern Brooks Community Partnerships, The Kingswood Estate, Office 5, Old School House Britannia Road, Kingswood, BS15 8DB.</w:t>
      </w:r>
    </w:p>
    <w:p w14:paraId="47415B80" w14:textId="21D0062C" w:rsidR="00B63461" w:rsidRPr="00BB6F98" w:rsidRDefault="00B63461" w:rsidP="00BB6F98">
      <w:pPr>
        <w:rPr>
          <w:b/>
          <w:bCs/>
          <w:sz w:val="24"/>
          <w:szCs w:val="22"/>
        </w:rPr>
      </w:pPr>
      <w:r w:rsidRPr="00BB6F98">
        <w:rPr>
          <w:b/>
          <w:bCs/>
          <w:sz w:val="24"/>
          <w:szCs w:val="22"/>
        </w:rPr>
        <w:lastRenderedPageBreak/>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A5021A">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F11C3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bookmarkStart w:id="1" w:name="_GoBack"/>
            <w:bookmarkEnd w:id="1"/>
          </w:p>
        </w:tc>
      </w:tr>
      <w:tr w:rsidR="00B534CE" w:rsidRPr="00AD24D5" w14:paraId="4278EF61" w14:textId="77777777" w:rsidTr="00F11C3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1B" w14:textId="77777777" w:rsidTr="00797385">
        <w:tc>
          <w:tcPr>
            <w:tcW w:w="10106"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568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482C0E" w:rsidRPr="00AD24D5" w14:paraId="49309D7B" w14:textId="77777777" w:rsidTr="00482C0E">
        <w:tc>
          <w:tcPr>
            <w:tcW w:w="1985" w:type="dxa"/>
            <w:shd w:val="clear" w:color="auto" w:fill="auto"/>
          </w:tcPr>
          <w:p w14:paraId="1A9B0C39" w14:textId="77777777" w:rsidR="00482C0E" w:rsidRPr="00AD24D5" w:rsidRDefault="00482C0E" w:rsidP="00482C0E">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tutor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6621B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6621B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6621B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6621B2">
            <w:pPr>
              <w:rPr>
                <w:sz w:val="24"/>
                <w:szCs w:val="24"/>
              </w:rPr>
            </w:pPr>
          </w:p>
        </w:tc>
        <w:tc>
          <w:tcPr>
            <w:tcW w:w="1134" w:type="dxa"/>
            <w:shd w:val="clear" w:color="auto" w:fill="auto"/>
          </w:tcPr>
          <w:p w14:paraId="23DD3C2A" w14:textId="77777777" w:rsidR="007F7B56" w:rsidRPr="00AD24D5" w:rsidRDefault="007F7B56" w:rsidP="006621B2">
            <w:pPr>
              <w:rPr>
                <w:sz w:val="24"/>
                <w:szCs w:val="24"/>
              </w:rPr>
            </w:pPr>
          </w:p>
        </w:tc>
        <w:tc>
          <w:tcPr>
            <w:tcW w:w="992" w:type="dxa"/>
            <w:shd w:val="clear" w:color="auto" w:fill="auto"/>
          </w:tcPr>
          <w:p w14:paraId="23DD3C2B" w14:textId="77777777" w:rsidR="007F7B56" w:rsidRPr="00AD24D5" w:rsidRDefault="007F7B56" w:rsidP="006621B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6621B2">
            <w:pPr>
              <w:rPr>
                <w:b/>
                <w:sz w:val="24"/>
                <w:szCs w:val="24"/>
              </w:rPr>
            </w:pPr>
          </w:p>
        </w:tc>
        <w:tc>
          <w:tcPr>
            <w:tcW w:w="1134" w:type="dxa"/>
            <w:shd w:val="clear" w:color="auto" w:fill="auto"/>
          </w:tcPr>
          <w:p w14:paraId="23DD3C2E" w14:textId="77777777" w:rsidR="007F7B56" w:rsidRPr="00AD24D5" w:rsidRDefault="007F7B56" w:rsidP="006621B2">
            <w:pPr>
              <w:rPr>
                <w:sz w:val="24"/>
                <w:szCs w:val="24"/>
              </w:rPr>
            </w:pPr>
          </w:p>
        </w:tc>
        <w:tc>
          <w:tcPr>
            <w:tcW w:w="992" w:type="dxa"/>
            <w:shd w:val="clear" w:color="auto" w:fill="auto"/>
          </w:tcPr>
          <w:p w14:paraId="23DD3C2F" w14:textId="77777777" w:rsidR="007F7B56" w:rsidRPr="00AD24D5" w:rsidRDefault="007F7B56" w:rsidP="006621B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6621B2">
            <w:pPr>
              <w:rPr>
                <w:b/>
                <w:sz w:val="24"/>
                <w:szCs w:val="24"/>
              </w:rPr>
            </w:pPr>
          </w:p>
        </w:tc>
        <w:tc>
          <w:tcPr>
            <w:tcW w:w="1134" w:type="dxa"/>
            <w:shd w:val="clear" w:color="auto" w:fill="auto"/>
          </w:tcPr>
          <w:p w14:paraId="23DD3C32" w14:textId="77777777" w:rsidR="007F7B56" w:rsidRPr="00AD24D5" w:rsidRDefault="007F7B56" w:rsidP="006621B2">
            <w:pPr>
              <w:rPr>
                <w:sz w:val="24"/>
                <w:szCs w:val="24"/>
              </w:rPr>
            </w:pPr>
          </w:p>
        </w:tc>
        <w:tc>
          <w:tcPr>
            <w:tcW w:w="992" w:type="dxa"/>
            <w:shd w:val="clear" w:color="auto" w:fill="auto"/>
          </w:tcPr>
          <w:p w14:paraId="23DD3C33" w14:textId="77777777" w:rsidR="007F7B56" w:rsidRPr="00AD24D5" w:rsidRDefault="007F7B56" w:rsidP="006621B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6621B2">
            <w:pPr>
              <w:rPr>
                <w:b/>
                <w:sz w:val="24"/>
                <w:szCs w:val="24"/>
              </w:rPr>
            </w:pPr>
          </w:p>
        </w:tc>
        <w:tc>
          <w:tcPr>
            <w:tcW w:w="1134" w:type="dxa"/>
            <w:shd w:val="clear" w:color="auto" w:fill="auto"/>
          </w:tcPr>
          <w:p w14:paraId="23DD3C36" w14:textId="77777777" w:rsidR="007F7B56" w:rsidRPr="00AD24D5" w:rsidRDefault="007F7B56" w:rsidP="006621B2">
            <w:pPr>
              <w:rPr>
                <w:sz w:val="24"/>
                <w:szCs w:val="24"/>
              </w:rPr>
            </w:pPr>
          </w:p>
        </w:tc>
        <w:tc>
          <w:tcPr>
            <w:tcW w:w="992" w:type="dxa"/>
            <w:shd w:val="clear" w:color="auto" w:fill="auto"/>
          </w:tcPr>
          <w:p w14:paraId="23DD3C37" w14:textId="77777777" w:rsidR="007F7B56" w:rsidRPr="00AD24D5" w:rsidRDefault="007F7B56" w:rsidP="006621B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6621B2">
            <w:pPr>
              <w:rPr>
                <w:sz w:val="24"/>
                <w:szCs w:val="24"/>
              </w:rPr>
            </w:pPr>
          </w:p>
        </w:tc>
        <w:tc>
          <w:tcPr>
            <w:tcW w:w="1134" w:type="dxa"/>
            <w:shd w:val="clear" w:color="auto" w:fill="auto"/>
          </w:tcPr>
          <w:p w14:paraId="23DD3C3A" w14:textId="77777777" w:rsidR="007F7B56" w:rsidRPr="00AD24D5" w:rsidRDefault="007F7B56" w:rsidP="006621B2">
            <w:pPr>
              <w:rPr>
                <w:sz w:val="24"/>
                <w:szCs w:val="24"/>
              </w:rPr>
            </w:pPr>
          </w:p>
        </w:tc>
        <w:tc>
          <w:tcPr>
            <w:tcW w:w="992" w:type="dxa"/>
            <w:shd w:val="clear" w:color="auto" w:fill="auto"/>
          </w:tcPr>
          <w:p w14:paraId="23DD3C3B" w14:textId="77777777" w:rsidR="007F7B56" w:rsidRPr="00AD24D5" w:rsidRDefault="007F7B56" w:rsidP="006621B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6621B2">
            <w:pPr>
              <w:rPr>
                <w:b/>
                <w:sz w:val="24"/>
                <w:szCs w:val="24"/>
              </w:rPr>
            </w:pPr>
          </w:p>
        </w:tc>
        <w:tc>
          <w:tcPr>
            <w:tcW w:w="1134" w:type="dxa"/>
            <w:shd w:val="clear" w:color="auto" w:fill="auto"/>
          </w:tcPr>
          <w:p w14:paraId="23DD3C3E" w14:textId="77777777" w:rsidR="007F7B56" w:rsidRPr="00AD24D5" w:rsidRDefault="007F7B56" w:rsidP="006621B2">
            <w:pPr>
              <w:rPr>
                <w:sz w:val="24"/>
                <w:szCs w:val="24"/>
              </w:rPr>
            </w:pPr>
          </w:p>
        </w:tc>
        <w:tc>
          <w:tcPr>
            <w:tcW w:w="992" w:type="dxa"/>
            <w:shd w:val="clear" w:color="auto" w:fill="auto"/>
          </w:tcPr>
          <w:p w14:paraId="23DD3C3F" w14:textId="77777777" w:rsidR="007F7B56" w:rsidRPr="00AD24D5" w:rsidRDefault="007F7B56" w:rsidP="006621B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6621B2">
            <w:pPr>
              <w:rPr>
                <w:b/>
                <w:sz w:val="24"/>
                <w:szCs w:val="24"/>
              </w:rPr>
            </w:pPr>
          </w:p>
        </w:tc>
        <w:tc>
          <w:tcPr>
            <w:tcW w:w="1134" w:type="dxa"/>
            <w:shd w:val="clear" w:color="auto" w:fill="auto"/>
          </w:tcPr>
          <w:p w14:paraId="23DD3C42" w14:textId="77777777" w:rsidR="007F7B56" w:rsidRPr="00AD24D5" w:rsidRDefault="007F7B56" w:rsidP="006621B2">
            <w:pPr>
              <w:rPr>
                <w:sz w:val="24"/>
                <w:szCs w:val="24"/>
              </w:rPr>
            </w:pPr>
          </w:p>
        </w:tc>
        <w:tc>
          <w:tcPr>
            <w:tcW w:w="992" w:type="dxa"/>
            <w:shd w:val="clear" w:color="auto" w:fill="auto"/>
          </w:tcPr>
          <w:p w14:paraId="23DD3C43" w14:textId="77777777" w:rsidR="007F7B56" w:rsidRPr="00AD24D5" w:rsidRDefault="007F7B56" w:rsidP="006621B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lastRenderedPageBreak/>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4D" w14:textId="77777777" w:rsidTr="009E5CBF">
        <w:tc>
          <w:tcPr>
            <w:tcW w:w="10106" w:type="dxa"/>
            <w:shd w:val="clear" w:color="auto" w:fill="auto"/>
          </w:tcPr>
          <w:p w14:paraId="23DD3C4C" w14:textId="77777777" w:rsidR="00022DBF" w:rsidRPr="00AD24D5" w:rsidRDefault="00022DBF" w:rsidP="006621B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51" w14:textId="77777777" w:rsidTr="00775D06">
        <w:tc>
          <w:tcPr>
            <w:tcW w:w="10106" w:type="dxa"/>
            <w:shd w:val="clear" w:color="auto" w:fill="auto"/>
          </w:tcPr>
          <w:p w14:paraId="23DD3C50" w14:textId="77777777" w:rsidR="00022DBF" w:rsidRPr="00AD24D5" w:rsidRDefault="00022DBF" w:rsidP="006621B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55" w14:textId="77777777" w:rsidTr="00797385">
        <w:tc>
          <w:tcPr>
            <w:tcW w:w="10106" w:type="dxa"/>
            <w:shd w:val="clear" w:color="auto" w:fill="auto"/>
          </w:tcPr>
          <w:p w14:paraId="23DD3C54" w14:textId="77777777" w:rsidR="00022DBF" w:rsidRPr="00AD24D5" w:rsidRDefault="00022DBF" w:rsidP="006621B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142B6B" w:rsidRPr="00AD24D5" w14:paraId="1B2BDEB7" w14:textId="77777777" w:rsidTr="00190586">
        <w:tc>
          <w:tcPr>
            <w:tcW w:w="10106" w:type="dxa"/>
            <w:shd w:val="clear" w:color="auto" w:fill="auto"/>
          </w:tcPr>
          <w:p w14:paraId="061628E7" w14:textId="77777777" w:rsidR="00142B6B" w:rsidRPr="00AD24D5" w:rsidRDefault="00142B6B" w:rsidP="00190586">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5E" w14:textId="77777777" w:rsidTr="00797385">
        <w:tc>
          <w:tcPr>
            <w:tcW w:w="10106" w:type="dxa"/>
            <w:shd w:val="clear" w:color="auto" w:fill="auto"/>
          </w:tcPr>
          <w:p w14:paraId="23DD3C5D" w14:textId="77777777" w:rsidR="00022DBF" w:rsidRPr="00AD24D5" w:rsidRDefault="00022DBF" w:rsidP="006621B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63" w14:textId="77777777" w:rsidTr="00797385">
        <w:tc>
          <w:tcPr>
            <w:tcW w:w="10106" w:type="dxa"/>
            <w:shd w:val="clear" w:color="auto" w:fill="auto"/>
          </w:tcPr>
          <w:p w14:paraId="23DD3C62" w14:textId="77777777" w:rsidR="00022DBF" w:rsidRPr="00AD24D5" w:rsidRDefault="00022DBF" w:rsidP="006621B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D17BB9" w:rsidRPr="00AD24D5" w14:paraId="23DD3C68" w14:textId="77777777" w:rsidTr="00D17BB9">
        <w:tc>
          <w:tcPr>
            <w:tcW w:w="10106" w:type="dxa"/>
            <w:shd w:val="clear" w:color="auto" w:fill="auto"/>
          </w:tcPr>
          <w:p w14:paraId="23DD3C67" w14:textId="77777777" w:rsidR="00022DBF" w:rsidRPr="00AD24D5" w:rsidRDefault="00022DBF" w:rsidP="006621B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1033E511" w:rsidR="00022DBF" w:rsidRPr="002F4968"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79" w14:textId="77777777" w:rsidTr="00682EFB">
        <w:tc>
          <w:tcPr>
            <w:tcW w:w="10106" w:type="dxa"/>
            <w:shd w:val="clear" w:color="auto" w:fill="auto"/>
          </w:tcPr>
          <w:p w14:paraId="23DD3C78" w14:textId="77777777" w:rsidR="00022DBF" w:rsidRPr="00AD24D5" w:rsidRDefault="00022DBF" w:rsidP="006621B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BE7B7D" w:rsidRPr="00AD24D5" w14:paraId="1273FF92" w14:textId="77777777" w:rsidTr="00063EC6">
        <w:tc>
          <w:tcPr>
            <w:tcW w:w="10106" w:type="dxa"/>
            <w:shd w:val="clear" w:color="auto" w:fill="auto"/>
          </w:tcPr>
          <w:p w14:paraId="6A8F31BD" w14:textId="77777777" w:rsidR="00BE7B7D" w:rsidRPr="00AD24D5" w:rsidRDefault="00BE7B7D" w:rsidP="00063EC6">
            <w:pPr>
              <w:rPr>
                <w:b/>
                <w:sz w:val="24"/>
                <w:szCs w:val="24"/>
              </w:rPr>
            </w:pPr>
          </w:p>
        </w:tc>
      </w:tr>
    </w:tbl>
    <w:p w14:paraId="23DD3C7B" w14:textId="77777777" w:rsidR="00022DBF" w:rsidRPr="00AD24D5" w:rsidRDefault="00022DBF" w:rsidP="00022DBF">
      <w:pPr>
        <w:ind w:left="576"/>
        <w:rPr>
          <w:b/>
          <w:sz w:val="24"/>
          <w:szCs w:val="24"/>
        </w:rPr>
      </w:pPr>
    </w:p>
    <w:p w14:paraId="73D409E4" w14:textId="77777777" w:rsidR="00EF0A63" w:rsidRDefault="00EF0A63">
      <w:pPr>
        <w:rPr>
          <w:b/>
          <w:bCs/>
          <w:sz w:val="24"/>
          <w:szCs w:val="24"/>
        </w:rPr>
      </w:pPr>
      <w:r>
        <w:rPr>
          <w:b/>
          <w:bCs/>
          <w:sz w:val="24"/>
          <w:szCs w:val="24"/>
        </w:rPr>
        <w:br w:type="page"/>
      </w: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lastRenderedPageBreak/>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7728" behindDoc="0" locked="0" layoutInCell="1" allowOverlap="1" wp14:anchorId="23DD3CCA" wp14:editId="475BFD85">
                <wp:simplePos x="0" y="0"/>
                <wp:positionH relativeFrom="column">
                  <wp:posOffset>7620</wp:posOffset>
                </wp:positionH>
                <wp:positionV relativeFrom="paragraph">
                  <wp:posOffset>62865</wp:posOffset>
                </wp:positionV>
                <wp:extent cx="636270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6pt;margin-top:4.95pt;width:50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EE72B7">
        <w:tc>
          <w:tcPr>
            <w:tcW w:w="10106"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EE72B7">
        <w:tc>
          <w:tcPr>
            <w:tcW w:w="10106" w:type="dxa"/>
            <w:shd w:val="clear" w:color="auto" w:fill="auto"/>
          </w:tcPr>
          <w:p w14:paraId="23DD3C8A" w14:textId="77777777" w:rsidR="007B1279" w:rsidRPr="00AD24D5" w:rsidRDefault="007B1279" w:rsidP="00EA14BF">
            <w:pPr>
              <w:rPr>
                <w:sz w:val="24"/>
                <w:szCs w:val="24"/>
              </w:rPr>
            </w:pPr>
          </w:p>
        </w:tc>
      </w:tr>
      <w:tr w:rsidR="009B6416" w:rsidRPr="00AD24D5" w14:paraId="23DD3C8D" w14:textId="77777777" w:rsidTr="00EE72B7">
        <w:tc>
          <w:tcPr>
            <w:tcW w:w="10106" w:type="dxa"/>
            <w:shd w:val="clear" w:color="auto" w:fill="auto"/>
          </w:tcPr>
          <w:p w14:paraId="23DD3C8C"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E" w14:textId="3C3D2E00" w:rsidR="004263FC" w:rsidRPr="00AD24D5" w:rsidRDefault="00224870">
      <w:pPr>
        <w:pStyle w:val="BodyText2"/>
        <w:jc w:val="both"/>
        <w:rPr>
          <w:sz w:val="24"/>
          <w:szCs w:val="24"/>
          <w:lang w:val="en-GB"/>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p>
    <w:p w14:paraId="2C097361" w14:textId="77777777" w:rsidR="00EF0A63" w:rsidRDefault="00EF0A63" w:rsidP="00EF0A63"/>
    <w:p w14:paraId="23DD3C9F" w14:textId="7A0BE0AD" w:rsidR="004263FC" w:rsidRPr="00EF0A63" w:rsidRDefault="004263FC" w:rsidP="00EF0A63">
      <w:pPr>
        <w:rPr>
          <w:b/>
          <w:bCs/>
          <w:i/>
          <w:iCs/>
          <w:sz w:val="24"/>
          <w:szCs w:val="22"/>
        </w:rPr>
      </w:pPr>
      <w:r w:rsidRPr="00EF0A63">
        <w:rPr>
          <w:b/>
          <w:bCs/>
          <w:i/>
          <w:iCs/>
          <w:sz w:val="24"/>
          <w:szCs w:val="22"/>
        </w:rPr>
        <w:t xml:space="preserve">NB. </w:t>
      </w:r>
      <w:r w:rsidRPr="00A90690">
        <w:rPr>
          <w:i/>
          <w:iCs/>
          <w:sz w:val="24"/>
          <w:szCs w:val="22"/>
        </w:rPr>
        <w:t>A condition of receiving the grant is that you return</w:t>
      </w:r>
      <w:r w:rsidR="003C11CE" w:rsidRPr="00A90690">
        <w:rPr>
          <w:i/>
          <w:iCs/>
          <w:sz w:val="24"/>
          <w:szCs w:val="22"/>
        </w:rPr>
        <w:t xml:space="preserve"> a completed evaluation form to</w:t>
      </w:r>
      <w:r w:rsidR="00784ABC" w:rsidRPr="00A90690">
        <w:rPr>
          <w:i/>
          <w:iCs/>
          <w:sz w:val="24"/>
          <w:szCs w:val="22"/>
        </w:rPr>
        <w:t xml:space="preserve"> </w:t>
      </w:r>
      <w:r w:rsidR="000E1E12" w:rsidRPr="00A90690">
        <w:rPr>
          <w:i/>
          <w:iCs/>
          <w:sz w:val="24"/>
          <w:szCs w:val="22"/>
        </w:rPr>
        <w:t>Southern Brooks Community Partnerships</w:t>
      </w:r>
      <w:r w:rsidR="00784ABC" w:rsidRPr="00A90690">
        <w:rPr>
          <w:i/>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549"/>
        <w:gridCol w:w="1331"/>
      </w:tblGrid>
      <w:tr w:rsidR="009B6416" w:rsidRPr="00AD24D5" w14:paraId="23DD3CB3" w14:textId="77777777" w:rsidTr="00A90690">
        <w:tc>
          <w:tcPr>
            <w:tcW w:w="8549"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331"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A90690">
        <w:tc>
          <w:tcPr>
            <w:tcW w:w="8549"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331"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A90690">
        <w:tc>
          <w:tcPr>
            <w:tcW w:w="8549"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331"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A90690">
        <w:tc>
          <w:tcPr>
            <w:tcW w:w="8549"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331" w:type="dxa"/>
            <w:shd w:val="clear" w:color="auto" w:fill="auto"/>
          </w:tcPr>
          <w:p w14:paraId="23DD3CBB" w14:textId="77777777" w:rsidR="0029532F" w:rsidRPr="00A90690" w:rsidRDefault="0029532F" w:rsidP="00E646D8">
            <w:pPr>
              <w:pStyle w:val="BodyTextIndent3"/>
              <w:ind w:left="0"/>
              <w:rPr>
                <w:b w:val="0"/>
                <w:bCs w:val="0"/>
                <w:sz w:val="24"/>
                <w:szCs w:val="24"/>
              </w:rPr>
            </w:pPr>
          </w:p>
        </w:tc>
      </w:tr>
    </w:tbl>
    <w:p w14:paraId="23DD3CC7" w14:textId="77777777" w:rsidR="004263FC" w:rsidRDefault="004263FC" w:rsidP="00041D29">
      <w:pPr>
        <w:pStyle w:val="BodyTextIndent3"/>
        <w:ind w:left="0"/>
      </w:pPr>
    </w:p>
    <w:sectPr w:rsidR="004263FC" w:rsidSect="00682EFB">
      <w:footerReference w:type="even" r:id="rId14"/>
      <w:footerReference w:type="default" r:id="rId15"/>
      <w:footerReference w:type="first" r:id="rId16"/>
      <w:pgSz w:w="11906" w:h="16838" w:code="9"/>
      <w:pgMar w:top="864" w:right="1008" w:bottom="1440"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3465" w14:textId="77777777" w:rsidR="00002D4A" w:rsidRDefault="00002D4A">
      <w:r>
        <w:separator/>
      </w:r>
    </w:p>
  </w:endnote>
  <w:endnote w:type="continuationSeparator" w:id="0">
    <w:p w14:paraId="535C2F79" w14:textId="77777777" w:rsidR="00002D4A" w:rsidRDefault="0000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2" w14:textId="77777777" w:rsidR="005D01E3"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BB6590">
      <w:rPr>
        <w:rStyle w:val="PageNumber"/>
        <w:noProof/>
      </w:rPr>
      <w:t>4</w:t>
    </w:r>
    <w:r>
      <w:rPr>
        <w:rStyle w:val="PageNumber"/>
      </w:rPr>
      <w:fldChar w:fldCharType="end"/>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CD5" w14:textId="4DDF8E1C" w:rsidR="009102B6" w:rsidRPr="003F1D3E" w:rsidRDefault="00060933" w:rsidP="009102B6">
    <w:pPr>
      <w:pStyle w:val="Footer"/>
    </w:pPr>
    <w:r>
      <w:t>1</w:t>
    </w:r>
    <w:r w:rsidR="00C77794">
      <w:t xml:space="preserve"> </w:t>
    </w:r>
    <w:r w:rsidR="00C77794" w:rsidRPr="005B6C77">
      <w:rPr>
        <w:noProof/>
        <w:sz w:val="16"/>
        <w:szCs w:val="14"/>
      </w:rPr>
      <w:t>v</w:t>
    </w:r>
    <w:r w:rsidR="00646CF5">
      <w:rPr>
        <w:noProof/>
        <w:sz w:val="16"/>
        <w:szCs w:val="14"/>
      </w:rPr>
      <w:t>2</w:t>
    </w:r>
    <w:r w:rsidR="00C77794" w:rsidRPr="005B6C77">
      <w:rPr>
        <w:noProof/>
        <w:sz w:val="16"/>
        <w:szCs w:val="14"/>
      </w:rPr>
      <w:t>-</w:t>
    </w:r>
    <w:r w:rsidR="00646CF5">
      <w:rPr>
        <w:noProof/>
        <w:sz w:val="16"/>
        <w:szCs w:val="14"/>
      </w:rPr>
      <w:t>Sept</w:t>
    </w:r>
    <w:r w:rsidR="00C77794">
      <w:rPr>
        <w:noProof/>
        <w:sz w:val="16"/>
        <w:szCs w:val="14"/>
      </w:rPr>
      <w:t>-</w:t>
    </w:r>
    <w:r w:rsidR="00C77794" w:rsidRPr="005B6C77">
      <w:rPr>
        <w:noProof/>
        <w:sz w:val="16"/>
        <w:szCs w:val="14"/>
      </w:rPr>
      <w:t>2019</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5478" w14:textId="77777777" w:rsidR="00002D4A" w:rsidRDefault="00002D4A">
      <w:r>
        <w:separator/>
      </w:r>
    </w:p>
  </w:footnote>
  <w:footnote w:type="continuationSeparator" w:id="0">
    <w:p w14:paraId="6C4E70D3" w14:textId="77777777" w:rsidR="00002D4A" w:rsidRDefault="0000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multilevel"/>
    <w:tmpl w:val="E07468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multilevel"/>
    <w:tmpl w:val="500E8A4C"/>
    <w:lvl w:ilvl="0">
      <w:start w:val="1"/>
      <w:numFmt w:val="decimal"/>
      <w:lvlText w:val="%1."/>
      <w:lvlJc w:val="right"/>
      <w:pPr>
        <w:tabs>
          <w:tab w:val="num" w:pos="504"/>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7F"/>
    <w:rsid w:val="00002D4A"/>
    <w:rsid w:val="00004CFB"/>
    <w:rsid w:val="00005A3D"/>
    <w:rsid w:val="00010CC7"/>
    <w:rsid w:val="0001474C"/>
    <w:rsid w:val="00021F0A"/>
    <w:rsid w:val="000221A6"/>
    <w:rsid w:val="00022DBF"/>
    <w:rsid w:val="00027C2F"/>
    <w:rsid w:val="00041D29"/>
    <w:rsid w:val="00051EB8"/>
    <w:rsid w:val="00060933"/>
    <w:rsid w:val="00076DF5"/>
    <w:rsid w:val="00077D0C"/>
    <w:rsid w:val="00091A35"/>
    <w:rsid w:val="000A493C"/>
    <w:rsid w:val="000B30EA"/>
    <w:rsid w:val="000C4474"/>
    <w:rsid w:val="000C57E4"/>
    <w:rsid w:val="000D11B1"/>
    <w:rsid w:val="000E1E12"/>
    <w:rsid w:val="000E67D8"/>
    <w:rsid w:val="000F66F4"/>
    <w:rsid w:val="00107198"/>
    <w:rsid w:val="00121B3F"/>
    <w:rsid w:val="00131D01"/>
    <w:rsid w:val="00132FE3"/>
    <w:rsid w:val="00137E1F"/>
    <w:rsid w:val="00142B6B"/>
    <w:rsid w:val="00152B42"/>
    <w:rsid w:val="001651D4"/>
    <w:rsid w:val="00173C2D"/>
    <w:rsid w:val="00180BC0"/>
    <w:rsid w:val="00180CA9"/>
    <w:rsid w:val="001B1A63"/>
    <w:rsid w:val="001D7BA1"/>
    <w:rsid w:val="001E12CC"/>
    <w:rsid w:val="001E2655"/>
    <w:rsid w:val="001E6090"/>
    <w:rsid w:val="001F692C"/>
    <w:rsid w:val="002215DB"/>
    <w:rsid w:val="00224870"/>
    <w:rsid w:val="002256FF"/>
    <w:rsid w:val="00252CB4"/>
    <w:rsid w:val="00252F0B"/>
    <w:rsid w:val="00264D1F"/>
    <w:rsid w:val="00271763"/>
    <w:rsid w:val="0028106E"/>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3643F"/>
    <w:rsid w:val="003514A0"/>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32A4"/>
    <w:rsid w:val="003D3A50"/>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7DE7"/>
    <w:rsid w:val="00476E3D"/>
    <w:rsid w:val="00482C0E"/>
    <w:rsid w:val="004A2C12"/>
    <w:rsid w:val="004A52DF"/>
    <w:rsid w:val="004B58BF"/>
    <w:rsid w:val="004D3D30"/>
    <w:rsid w:val="005022DF"/>
    <w:rsid w:val="00522210"/>
    <w:rsid w:val="0054640A"/>
    <w:rsid w:val="0055497F"/>
    <w:rsid w:val="00573D27"/>
    <w:rsid w:val="0057492C"/>
    <w:rsid w:val="005C2362"/>
    <w:rsid w:val="005C2CD6"/>
    <w:rsid w:val="005D01E3"/>
    <w:rsid w:val="005D3651"/>
    <w:rsid w:val="005E2BDF"/>
    <w:rsid w:val="005F740E"/>
    <w:rsid w:val="006162FB"/>
    <w:rsid w:val="0061711E"/>
    <w:rsid w:val="00635129"/>
    <w:rsid w:val="0064085C"/>
    <w:rsid w:val="00644BBE"/>
    <w:rsid w:val="00646CF5"/>
    <w:rsid w:val="00656FF0"/>
    <w:rsid w:val="006572D3"/>
    <w:rsid w:val="00664D77"/>
    <w:rsid w:val="00674F4C"/>
    <w:rsid w:val="00676C20"/>
    <w:rsid w:val="0068092A"/>
    <w:rsid w:val="00681A12"/>
    <w:rsid w:val="00682EFB"/>
    <w:rsid w:val="006A093B"/>
    <w:rsid w:val="006B52C0"/>
    <w:rsid w:val="006C465E"/>
    <w:rsid w:val="006C6B33"/>
    <w:rsid w:val="006F1FE2"/>
    <w:rsid w:val="00704A1F"/>
    <w:rsid w:val="007055A0"/>
    <w:rsid w:val="007102F0"/>
    <w:rsid w:val="00716F20"/>
    <w:rsid w:val="00717242"/>
    <w:rsid w:val="00723AF3"/>
    <w:rsid w:val="0073454F"/>
    <w:rsid w:val="00744566"/>
    <w:rsid w:val="007525F9"/>
    <w:rsid w:val="0077205E"/>
    <w:rsid w:val="00775D06"/>
    <w:rsid w:val="00784ABC"/>
    <w:rsid w:val="00787354"/>
    <w:rsid w:val="00796584"/>
    <w:rsid w:val="00797385"/>
    <w:rsid w:val="007A63F6"/>
    <w:rsid w:val="007A6F19"/>
    <w:rsid w:val="007B1279"/>
    <w:rsid w:val="007B12D9"/>
    <w:rsid w:val="007C0B1F"/>
    <w:rsid w:val="007C2391"/>
    <w:rsid w:val="007C7665"/>
    <w:rsid w:val="007F0B44"/>
    <w:rsid w:val="007F7B56"/>
    <w:rsid w:val="008024ED"/>
    <w:rsid w:val="00806BE3"/>
    <w:rsid w:val="00807CE3"/>
    <w:rsid w:val="0081160E"/>
    <w:rsid w:val="008121C5"/>
    <w:rsid w:val="00817F9F"/>
    <w:rsid w:val="008333BA"/>
    <w:rsid w:val="0084598C"/>
    <w:rsid w:val="008502EB"/>
    <w:rsid w:val="00853D3C"/>
    <w:rsid w:val="00853DC3"/>
    <w:rsid w:val="0085484D"/>
    <w:rsid w:val="008576B9"/>
    <w:rsid w:val="00871136"/>
    <w:rsid w:val="00871BB2"/>
    <w:rsid w:val="00871DA6"/>
    <w:rsid w:val="00876421"/>
    <w:rsid w:val="00887028"/>
    <w:rsid w:val="00892451"/>
    <w:rsid w:val="008A378A"/>
    <w:rsid w:val="008A3B5C"/>
    <w:rsid w:val="008D0FFE"/>
    <w:rsid w:val="008E0C12"/>
    <w:rsid w:val="008E74FB"/>
    <w:rsid w:val="00904D45"/>
    <w:rsid w:val="009102B6"/>
    <w:rsid w:val="00911159"/>
    <w:rsid w:val="009154DB"/>
    <w:rsid w:val="0092112F"/>
    <w:rsid w:val="00940ACE"/>
    <w:rsid w:val="0094768F"/>
    <w:rsid w:val="00951BC6"/>
    <w:rsid w:val="00957F2C"/>
    <w:rsid w:val="009679A9"/>
    <w:rsid w:val="00971F27"/>
    <w:rsid w:val="00973068"/>
    <w:rsid w:val="009767D3"/>
    <w:rsid w:val="00981651"/>
    <w:rsid w:val="009831BF"/>
    <w:rsid w:val="009845B7"/>
    <w:rsid w:val="009877C2"/>
    <w:rsid w:val="009900CE"/>
    <w:rsid w:val="009A545F"/>
    <w:rsid w:val="009B05DE"/>
    <w:rsid w:val="009B6416"/>
    <w:rsid w:val="009D41D4"/>
    <w:rsid w:val="009E1DF7"/>
    <w:rsid w:val="009E5CBF"/>
    <w:rsid w:val="00A11195"/>
    <w:rsid w:val="00A22B2F"/>
    <w:rsid w:val="00A24F78"/>
    <w:rsid w:val="00A273C3"/>
    <w:rsid w:val="00A41871"/>
    <w:rsid w:val="00A55676"/>
    <w:rsid w:val="00A62A4B"/>
    <w:rsid w:val="00A662F2"/>
    <w:rsid w:val="00A702C6"/>
    <w:rsid w:val="00A714CB"/>
    <w:rsid w:val="00A8042A"/>
    <w:rsid w:val="00A80979"/>
    <w:rsid w:val="00A8776B"/>
    <w:rsid w:val="00A90690"/>
    <w:rsid w:val="00A9510E"/>
    <w:rsid w:val="00A96215"/>
    <w:rsid w:val="00AB1715"/>
    <w:rsid w:val="00AB6710"/>
    <w:rsid w:val="00AD24D5"/>
    <w:rsid w:val="00AD3FFC"/>
    <w:rsid w:val="00AD524C"/>
    <w:rsid w:val="00AD6E57"/>
    <w:rsid w:val="00AD7767"/>
    <w:rsid w:val="00AE7C85"/>
    <w:rsid w:val="00AF10DA"/>
    <w:rsid w:val="00AF5F52"/>
    <w:rsid w:val="00B01568"/>
    <w:rsid w:val="00B108B1"/>
    <w:rsid w:val="00B1544F"/>
    <w:rsid w:val="00B245DB"/>
    <w:rsid w:val="00B4354F"/>
    <w:rsid w:val="00B45A4C"/>
    <w:rsid w:val="00B50431"/>
    <w:rsid w:val="00B534CE"/>
    <w:rsid w:val="00B53C7A"/>
    <w:rsid w:val="00B55FC2"/>
    <w:rsid w:val="00B56997"/>
    <w:rsid w:val="00B61AB6"/>
    <w:rsid w:val="00B63023"/>
    <w:rsid w:val="00B63461"/>
    <w:rsid w:val="00B853B0"/>
    <w:rsid w:val="00BB18EA"/>
    <w:rsid w:val="00BB6590"/>
    <w:rsid w:val="00BB6F98"/>
    <w:rsid w:val="00BD084F"/>
    <w:rsid w:val="00BD162A"/>
    <w:rsid w:val="00BD7348"/>
    <w:rsid w:val="00BD7B73"/>
    <w:rsid w:val="00BE7B7D"/>
    <w:rsid w:val="00BF2FCD"/>
    <w:rsid w:val="00BF357F"/>
    <w:rsid w:val="00C14ABC"/>
    <w:rsid w:val="00C17E40"/>
    <w:rsid w:val="00C24DBF"/>
    <w:rsid w:val="00C25B06"/>
    <w:rsid w:val="00C45CC0"/>
    <w:rsid w:val="00C53A37"/>
    <w:rsid w:val="00C53C83"/>
    <w:rsid w:val="00C561E1"/>
    <w:rsid w:val="00C634A6"/>
    <w:rsid w:val="00C63906"/>
    <w:rsid w:val="00C76A52"/>
    <w:rsid w:val="00C77794"/>
    <w:rsid w:val="00C94F7D"/>
    <w:rsid w:val="00CA3D40"/>
    <w:rsid w:val="00CA65D9"/>
    <w:rsid w:val="00CD2884"/>
    <w:rsid w:val="00CD7A25"/>
    <w:rsid w:val="00CE0FF7"/>
    <w:rsid w:val="00CE7D1A"/>
    <w:rsid w:val="00CF1253"/>
    <w:rsid w:val="00CF4342"/>
    <w:rsid w:val="00D0762D"/>
    <w:rsid w:val="00D1437D"/>
    <w:rsid w:val="00D17BB9"/>
    <w:rsid w:val="00D35C78"/>
    <w:rsid w:val="00D41C04"/>
    <w:rsid w:val="00D43086"/>
    <w:rsid w:val="00D51D7D"/>
    <w:rsid w:val="00D54842"/>
    <w:rsid w:val="00D75836"/>
    <w:rsid w:val="00D77487"/>
    <w:rsid w:val="00D85208"/>
    <w:rsid w:val="00D959C2"/>
    <w:rsid w:val="00D965DC"/>
    <w:rsid w:val="00DB4520"/>
    <w:rsid w:val="00DE297C"/>
    <w:rsid w:val="00E015DC"/>
    <w:rsid w:val="00E02175"/>
    <w:rsid w:val="00E37655"/>
    <w:rsid w:val="00E37AC6"/>
    <w:rsid w:val="00E43959"/>
    <w:rsid w:val="00E53932"/>
    <w:rsid w:val="00E614B6"/>
    <w:rsid w:val="00E61B8D"/>
    <w:rsid w:val="00E646D8"/>
    <w:rsid w:val="00E737FF"/>
    <w:rsid w:val="00E8600D"/>
    <w:rsid w:val="00E91890"/>
    <w:rsid w:val="00E95DD1"/>
    <w:rsid w:val="00E97A7A"/>
    <w:rsid w:val="00EA14BF"/>
    <w:rsid w:val="00EA6B72"/>
    <w:rsid w:val="00EA6F5E"/>
    <w:rsid w:val="00EB450F"/>
    <w:rsid w:val="00ED6B37"/>
    <w:rsid w:val="00EE043B"/>
    <w:rsid w:val="00EE2746"/>
    <w:rsid w:val="00EE72B7"/>
    <w:rsid w:val="00EF0A63"/>
    <w:rsid w:val="00EF6BBE"/>
    <w:rsid w:val="00F01A7E"/>
    <w:rsid w:val="00F1070C"/>
    <w:rsid w:val="00F26CC8"/>
    <w:rsid w:val="00F52003"/>
    <w:rsid w:val="00F55996"/>
    <w:rsid w:val="00F67CB7"/>
    <w:rsid w:val="00F85007"/>
    <w:rsid w:val="00F929A6"/>
    <w:rsid w:val="00F95A07"/>
    <w:rsid w:val="00FA7660"/>
    <w:rsid w:val="00FB0AA9"/>
    <w:rsid w:val="00FB130E"/>
    <w:rsid w:val="00FB3D79"/>
    <w:rsid w:val="00FD08EB"/>
    <w:rsid w:val="00FD10E6"/>
    <w:rsid w:val="00FD472B"/>
    <w:rsid w:val="00FD603B"/>
    <w:rsid w:val="00FD6D8A"/>
    <w:rsid w:val="00FE26A0"/>
    <w:rsid w:val="08CA4F97"/>
    <w:rsid w:val="0A85C9D9"/>
    <w:rsid w:val="0F9EA656"/>
    <w:rsid w:val="19B5F844"/>
    <w:rsid w:val="2F314FF3"/>
    <w:rsid w:val="614E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DD3BE4"/>
  <w15:docId w15:val="{1E1BC4AC-BCAC-43B2-9A0C-654C2B4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7E40"/>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styleId="UnresolvedMention">
    <w:name w:val="Unresolved Mention"/>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black@cvs-s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0" ma:contentTypeDescription="Create a new document." ma:contentTypeScope="" ma:versionID="83100c0cf476149d0253f63cc865d7c3">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5b74159be27fa8c8318b5a8c51883caf"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E9FF-BF2F-4F0E-B181-92F20E711109}">
  <ds:schemaRefs>
    <ds:schemaRef ds:uri="506fe66d-3ddf-4d99-aedb-fa38161a759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687db13-c660-44ac-b421-c7af414bbcda"/>
    <ds:schemaRef ds:uri="http://www.w3.org/XML/1998/namespace"/>
  </ds:schemaRefs>
</ds:datastoreItem>
</file>

<file path=customXml/itemProps2.xml><?xml version="1.0" encoding="utf-8"?>
<ds:datastoreItem xmlns:ds="http://schemas.openxmlformats.org/officeDocument/2006/customXml" ds:itemID="{848754F2-6999-4AA5-9C3D-7302E135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4.xml><?xml version="1.0" encoding="utf-8"?>
<ds:datastoreItem xmlns:ds="http://schemas.openxmlformats.org/officeDocument/2006/customXml" ds:itemID="{37FE92F0-1165-463D-8DF6-132DAEED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Philip Mays</cp:lastModifiedBy>
  <cp:revision>2</cp:revision>
  <cp:lastPrinted>2019-06-13T16:03:00Z</cp:lastPrinted>
  <dcterms:created xsi:type="dcterms:W3CDTF">2019-11-07T15:53:00Z</dcterms:created>
  <dcterms:modified xsi:type="dcterms:W3CDTF">2019-11-07T15:53:00Z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