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E7740" w:rsidR="008C4881" w:rsidP="00F55539" w:rsidRDefault="008C4881" w14:paraId="672A6659" wp14:textId="77777777">
      <w:pPr>
        <w:widowControl w:val="0"/>
        <w:rPr>
          <w:rStyle w:val="Strong"/>
        </w:rPr>
      </w:pPr>
    </w:p>
    <w:tbl>
      <w:tblPr>
        <w:tblpPr w:leftFromText="180" w:rightFromText="180" w:vertAnchor="text" w:horzAnchor="margin" w:tblpXSpec="center" w:tblpY="155"/>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943"/>
        <w:gridCol w:w="6804"/>
      </w:tblGrid>
      <w:tr xmlns:wp14="http://schemas.microsoft.com/office/word/2010/wordml" w:rsidRPr="0009295F" w:rsidR="00D13FCF" w:rsidTr="00597CCF" w14:paraId="03D51868" wp14:textId="77777777">
        <w:tc>
          <w:tcPr>
            <w:tcW w:w="9747" w:type="dxa"/>
            <w:gridSpan w:val="2"/>
          </w:tcPr>
          <w:p w:rsidRPr="0009295F" w:rsidR="00D13FCF" w:rsidP="00D13FCF" w:rsidRDefault="00B53E7A" w14:paraId="0D860CDF" wp14:textId="77777777">
            <w:pPr>
              <w:widowControl w:val="0"/>
              <w:jc w:val="center"/>
              <w:rPr>
                <w:rFonts w:ascii="Calibri" w:hAnsi="Calibri" w:cs="Calibri"/>
                <w:b/>
                <w:bCs/>
                <w:sz w:val="32"/>
                <w:szCs w:val="28"/>
              </w:rPr>
            </w:pPr>
            <w:r>
              <w:rPr>
                <w:rFonts w:ascii="Calibri" w:hAnsi="Calibri" w:cs="Calibri"/>
                <w:b/>
                <w:bCs/>
                <w:sz w:val="24"/>
                <w:szCs w:val="28"/>
              </w:rPr>
              <w:t>Harmony Event</w:t>
            </w:r>
            <w:r w:rsidRPr="00F33E57" w:rsidR="00F33E57">
              <w:rPr>
                <w:rFonts w:ascii="Calibri" w:hAnsi="Calibri" w:cs="Calibri"/>
                <w:b/>
                <w:bCs/>
                <w:sz w:val="24"/>
                <w:szCs w:val="28"/>
              </w:rPr>
              <w:t xml:space="preserve"> Assistant</w:t>
            </w:r>
            <w:r w:rsidRPr="0009295F" w:rsidR="00F33E57">
              <w:rPr>
                <w:rFonts w:ascii="Calibri" w:hAnsi="Calibri" w:cs="Calibri"/>
                <w:b/>
                <w:bCs/>
                <w:sz w:val="32"/>
                <w:szCs w:val="28"/>
              </w:rPr>
              <w:t xml:space="preserve"> </w:t>
            </w:r>
            <w:r w:rsidRPr="0009295F" w:rsidR="00A42DDB">
              <w:rPr>
                <w:rFonts w:ascii="Calibri" w:hAnsi="Calibri" w:cs="Calibri"/>
                <w:b/>
                <w:bCs/>
                <w:sz w:val="32"/>
                <w:szCs w:val="28"/>
              </w:rPr>
              <w:t>ROLE</w:t>
            </w:r>
            <w:r w:rsidRPr="0009295F" w:rsidR="00D13FCF">
              <w:rPr>
                <w:rFonts w:ascii="Calibri" w:hAnsi="Calibri" w:cs="Calibri"/>
                <w:b/>
                <w:bCs/>
                <w:sz w:val="32"/>
                <w:szCs w:val="28"/>
              </w:rPr>
              <w:t xml:space="preserve"> DESCRIPTION</w:t>
            </w:r>
          </w:p>
          <w:p w:rsidRPr="0009295F" w:rsidR="00D13FCF" w:rsidP="00D13FCF" w:rsidRDefault="00D13FCF" w14:paraId="0A37501D" wp14:textId="77777777">
            <w:pPr>
              <w:widowControl w:val="0"/>
              <w:jc w:val="center"/>
              <w:rPr>
                <w:rFonts w:ascii="Calibri" w:hAnsi="Calibri" w:cs="Calibri"/>
                <w:b/>
                <w:bCs/>
                <w:sz w:val="32"/>
                <w:szCs w:val="28"/>
                <w:u w:val="single"/>
              </w:rPr>
            </w:pPr>
          </w:p>
        </w:tc>
      </w:tr>
      <w:tr xmlns:wp14="http://schemas.microsoft.com/office/word/2010/wordml" w:rsidRPr="0009295F" w:rsidR="00D13FCF" w:rsidTr="00597CCF" w14:paraId="02C72CBE" wp14:textId="77777777">
        <w:tc>
          <w:tcPr>
            <w:tcW w:w="2943" w:type="dxa"/>
          </w:tcPr>
          <w:p w:rsidRPr="0009295F" w:rsidR="00D13FCF" w:rsidP="00D13FCF" w:rsidRDefault="00D13FCF" w14:paraId="0C46490B" wp14:textId="77777777">
            <w:pPr>
              <w:widowControl w:val="0"/>
              <w:jc w:val="center"/>
              <w:rPr>
                <w:rFonts w:ascii="Calibri" w:hAnsi="Calibri" w:cs="Calibri"/>
                <w:b/>
                <w:bCs/>
                <w:sz w:val="28"/>
                <w:szCs w:val="28"/>
              </w:rPr>
            </w:pPr>
            <w:r w:rsidRPr="0009295F">
              <w:rPr>
                <w:rFonts w:ascii="Calibri" w:hAnsi="Calibri" w:cs="Calibri"/>
                <w:b/>
                <w:bCs/>
                <w:sz w:val="28"/>
                <w:szCs w:val="28"/>
              </w:rPr>
              <w:t>POST TITLE:</w:t>
            </w:r>
          </w:p>
        </w:tc>
        <w:tc>
          <w:tcPr>
            <w:tcW w:w="6804" w:type="dxa"/>
          </w:tcPr>
          <w:p w:rsidRPr="0009295F" w:rsidR="00D13FCF" w:rsidP="003E6DDD" w:rsidRDefault="009C15B3" w14:paraId="2F7D15FA" wp14:textId="77777777">
            <w:pPr>
              <w:widowControl w:val="0"/>
              <w:rPr>
                <w:rFonts w:ascii="Calibri" w:hAnsi="Calibri" w:cs="Calibri"/>
                <w:bCs/>
                <w:sz w:val="24"/>
                <w:szCs w:val="28"/>
              </w:rPr>
            </w:pPr>
            <w:r>
              <w:rPr>
                <w:rFonts w:ascii="Calibri" w:hAnsi="Calibri" w:cs="Calibri"/>
                <w:bCs/>
                <w:sz w:val="24"/>
                <w:szCs w:val="28"/>
              </w:rPr>
              <w:t>Harmony Event</w:t>
            </w:r>
            <w:r w:rsidR="00045054">
              <w:rPr>
                <w:rFonts w:ascii="Calibri" w:hAnsi="Calibri" w:cs="Calibri"/>
                <w:bCs/>
                <w:sz w:val="24"/>
                <w:szCs w:val="28"/>
              </w:rPr>
              <w:t xml:space="preserve"> Assistant</w:t>
            </w:r>
          </w:p>
        </w:tc>
      </w:tr>
      <w:tr xmlns:wp14="http://schemas.microsoft.com/office/word/2010/wordml" w:rsidRPr="0009295F" w:rsidR="00D13FCF" w:rsidTr="00597CCF" w14:paraId="5A34D7AA" wp14:textId="77777777">
        <w:tc>
          <w:tcPr>
            <w:tcW w:w="2943" w:type="dxa"/>
          </w:tcPr>
          <w:p w:rsidRPr="0009295F" w:rsidR="00D13FCF" w:rsidP="00D13FCF" w:rsidRDefault="00D13FCF" w14:paraId="6A427573" wp14:textId="77777777">
            <w:pPr>
              <w:widowControl w:val="0"/>
              <w:jc w:val="center"/>
              <w:rPr>
                <w:rFonts w:ascii="Calibri" w:hAnsi="Calibri" w:cs="Calibri"/>
                <w:b/>
                <w:bCs/>
                <w:sz w:val="28"/>
                <w:szCs w:val="28"/>
              </w:rPr>
            </w:pPr>
            <w:r w:rsidRPr="0009295F">
              <w:rPr>
                <w:rFonts w:ascii="Calibri" w:hAnsi="Calibri" w:cs="Calibri"/>
                <w:b/>
                <w:bCs/>
                <w:sz w:val="28"/>
                <w:szCs w:val="28"/>
              </w:rPr>
              <w:t>RESPONSIBLE TO:</w:t>
            </w:r>
          </w:p>
        </w:tc>
        <w:tc>
          <w:tcPr>
            <w:tcW w:w="6804" w:type="dxa"/>
          </w:tcPr>
          <w:p w:rsidRPr="0009295F" w:rsidR="00D13FCF" w:rsidP="00517B47" w:rsidRDefault="00B53E7A" w14:paraId="2B0766DB" wp14:textId="77777777">
            <w:pPr>
              <w:widowControl w:val="0"/>
              <w:rPr>
                <w:rFonts w:ascii="Calibri" w:hAnsi="Calibri" w:cs="Calibri"/>
                <w:bCs/>
                <w:i/>
                <w:sz w:val="24"/>
                <w:szCs w:val="28"/>
              </w:rPr>
            </w:pPr>
            <w:proofErr w:type="spellStart"/>
            <w:r>
              <w:rPr>
                <w:rFonts w:ascii="Calibri" w:hAnsi="Calibri" w:cs="Calibri"/>
                <w:bCs/>
                <w:i/>
                <w:sz w:val="24"/>
                <w:szCs w:val="28"/>
              </w:rPr>
              <w:t>Khadeega</w:t>
            </w:r>
            <w:proofErr w:type="spellEnd"/>
            <w:r>
              <w:rPr>
                <w:rFonts w:ascii="Calibri" w:hAnsi="Calibri" w:cs="Calibri"/>
                <w:bCs/>
                <w:i/>
                <w:sz w:val="24"/>
                <w:szCs w:val="28"/>
              </w:rPr>
              <w:t xml:space="preserve"> </w:t>
            </w:r>
            <w:proofErr w:type="spellStart"/>
            <w:r w:rsidR="009C15B3">
              <w:rPr>
                <w:rFonts w:ascii="Segoe UI" w:hAnsi="Segoe UI" w:cs="Segoe UI"/>
                <w:color w:val="323130"/>
                <w:sz w:val="21"/>
                <w:szCs w:val="21"/>
                <w:shd w:val="clear" w:color="auto" w:fill="FFFFFF"/>
              </w:rPr>
              <w:t>Bayoumi</w:t>
            </w:r>
            <w:proofErr w:type="spellEnd"/>
            <w:r w:rsidR="00045054">
              <w:rPr>
                <w:rFonts w:ascii="Calibri" w:hAnsi="Calibri" w:cs="Calibri"/>
                <w:bCs/>
                <w:i/>
                <w:sz w:val="24"/>
                <w:szCs w:val="28"/>
              </w:rPr>
              <w:t xml:space="preserve"> - </w:t>
            </w:r>
          </w:p>
        </w:tc>
      </w:tr>
    </w:tbl>
    <w:p xmlns:wp14="http://schemas.microsoft.com/office/word/2010/wordml" w:rsidRPr="0009295F" w:rsidR="00A913AB" w:rsidP="006B009B" w:rsidRDefault="00A913AB" w14:paraId="5DAB6C7B" wp14:textId="77777777">
      <w:pPr>
        <w:widowControl w:val="0"/>
        <w:jc w:val="center"/>
        <w:rPr>
          <w:rFonts w:ascii="Calibri" w:hAnsi="Calibri" w:cs="Calibri"/>
          <w:b/>
          <w:bCs/>
          <w:sz w:val="28"/>
          <w:szCs w:val="28"/>
          <w:u w:val="single"/>
        </w:rPr>
      </w:pPr>
    </w:p>
    <w:tbl>
      <w:tblPr>
        <w:tblpPr w:leftFromText="180" w:rightFromText="180" w:vertAnchor="text" w:horzAnchor="margin" w:tblpXSpec="center" w:tblpY="146"/>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387"/>
        <w:gridCol w:w="8360"/>
      </w:tblGrid>
      <w:tr xmlns:wp14="http://schemas.microsoft.com/office/word/2010/wordml" w:rsidRPr="0009295F" w:rsidR="00D13FCF" w:rsidTr="36ED30CA" w14:paraId="30F10CD2" wp14:textId="77777777">
        <w:tc>
          <w:tcPr>
            <w:tcW w:w="1387" w:type="dxa"/>
            <w:tcMar/>
          </w:tcPr>
          <w:p w:rsidRPr="00662B68" w:rsidR="00D13FCF" w:rsidP="00D13FCF" w:rsidRDefault="00D13FCF" w14:paraId="02EB378F" wp14:textId="77777777">
            <w:pPr>
              <w:widowControl w:val="0"/>
              <w:jc w:val="center"/>
              <w:rPr>
                <w:rFonts w:ascii="Calibri" w:hAnsi="Calibri" w:cs="Calibri"/>
                <w:b/>
                <w:bCs/>
                <w:sz w:val="28"/>
                <w:szCs w:val="28"/>
              </w:rPr>
            </w:pPr>
          </w:p>
          <w:p w:rsidRPr="00662B68" w:rsidR="00D13FCF" w:rsidP="00D13FCF" w:rsidRDefault="00D13FCF" w14:paraId="372BAF47" wp14:textId="77777777">
            <w:pPr>
              <w:widowControl w:val="0"/>
              <w:jc w:val="center"/>
              <w:rPr>
                <w:rFonts w:ascii="Calibri" w:hAnsi="Calibri" w:cs="Calibri"/>
                <w:b/>
                <w:bCs/>
                <w:sz w:val="28"/>
                <w:szCs w:val="28"/>
              </w:rPr>
            </w:pPr>
            <w:r w:rsidRPr="00662B68">
              <w:rPr>
                <w:rFonts w:ascii="Calibri" w:hAnsi="Calibri" w:cs="Calibri"/>
                <w:b/>
                <w:bCs/>
                <w:sz w:val="28"/>
                <w:szCs w:val="28"/>
              </w:rPr>
              <w:t xml:space="preserve">Main Purpose </w:t>
            </w:r>
          </w:p>
          <w:p w:rsidRPr="00662B68" w:rsidR="00D13FCF" w:rsidP="00D13FCF" w:rsidRDefault="00D13FCF" w14:paraId="6A05A809" wp14:textId="77777777">
            <w:pPr>
              <w:widowControl w:val="0"/>
              <w:jc w:val="center"/>
              <w:rPr>
                <w:rFonts w:ascii="Calibri" w:hAnsi="Calibri" w:cs="Calibri"/>
                <w:b/>
                <w:bCs/>
                <w:sz w:val="28"/>
                <w:szCs w:val="28"/>
              </w:rPr>
            </w:pPr>
          </w:p>
        </w:tc>
        <w:tc>
          <w:tcPr>
            <w:tcW w:w="8360" w:type="dxa"/>
            <w:tcMar/>
          </w:tcPr>
          <w:p w:rsidR="00E67DBA" w:rsidP="002432CD" w:rsidRDefault="000764C7" w14:paraId="6C0E1DE5" wp14:textId="77777777">
            <w:pPr>
              <w:jc w:val="both"/>
              <w:rPr>
                <w:rFonts w:asciiTheme="minorHAnsi" w:hAnsiTheme="minorHAnsi" w:cstheme="minorHAnsi"/>
                <w:b/>
                <w:sz w:val="24"/>
                <w:szCs w:val="24"/>
              </w:rPr>
            </w:pPr>
            <w:r w:rsidRPr="00E8325F">
              <w:rPr>
                <w:rFonts w:asciiTheme="minorHAnsi" w:hAnsiTheme="minorHAnsi" w:cstheme="minorHAnsi"/>
                <w:b/>
                <w:sz w:val="24"/>
                <w:szCs w:val="24"/>
              </w:rPr>
              <w:t>Overview</w:t>
            </w:r>
          </w:p>
          <w:p w:rsidR="000764C7" w:rsidP="002432CD" w:rsidRDefault="009C15B3" w14:paraId="1B08B10E" wp14:textId="77777777">
            <w:pPr>
              <w:jc w:val="both"/>
              <w:rPr>
                <w:rFonts w:asciiTheme="minorHAnsi" w:hAnsiTheme="minorHAnsi" w:cstheme="minorHAnsi"/>
                <w:sz w:val="24"/>
                <w:szCs w:val="24"/>
              </w:rPr>
            </w:pPr>
            <w:r>
              <w:rPr>
                <w:rFonts w:asciiTheme="minorHAnsi" w:hAnsiTheme="minorHAnsi" w:cstheme="minorHAnsi"/>
                <w:sz w:val="24"/>
                <w:szCs w:val="24"/>
              </w:rPr>
              <w:t xml:space="preserve">We are holding an exciting community event involving people from different faiths and cultures, to showcase the rich diversity of people living in South Glos. The event will be an opportunity for people to discover more about what is taking place on their doorstep, experience foods, music and art they might not be aware of and expand their understanding of different faiths. </w:t>
            </w:r>
          </w:p>
          <w:p w:rsidRPr="00E8325F" w:rsidR="009C15B3" w:rsidP="002432CD" w:rsidRDefault="009C15B3" w14:paraId="5A39BBE3" wp14:textId="77777777">
            <w:pPr>
              <w:jc w:val="both"/>
              <w:rPr>
                <w:rFonts w:asciiTheme="minorHAnsi" w:hAnsiTheme="minorHAnsi" w:cstheme="minorHAnsi"/>
                <w:b/>
                <w:sz w:val="24"/>
                <w:szCs w:val="24"/>
              </w:rPr>
            </w:pPr>
          </w:p>
          <w:p w:rsidRPr="00E8325F" w:rsidR="00E67DBA" w:rsidP="002432CD" w:rsidRDefault="00B8137D" w14:paraId="76562ED5" wp14:textId="77777777">
            <w:pPr>
              <w:jc w:val="both"/>
              <w:rPr>
                <w:rFonts w:asciiTheme="minorHAnsi" w:hAnsiTheme="minorHAnsi" w:cstheme="minorHAnsi"/>
                <w:b/>
                <w:sz w:val="24"/>
                <w:szCs w:val="24"/>
              </w:rPr>
            </w:pPr>
            <w:r w:rsidRPr="00E8325F">
              <w:rPr>
                <w:rFonts w:asciiTheme="minorHAnsi" w:hAnsiTheme="minorHAnsi" w:cstheme="minorHAnsi"/>
                <w:b/>
                <w:sz w:val="24"/>
                <w:szCs w:val="24"/>
              </w:rPr>
              <w:t>Tasks</w:t>
            </w:r>
            <w:r w:rsidRPr="00E8325F" w:rsidR="00A42DDB">
              <w:rPr>
                <w:rFonts w:asciiTheme="minorHAnsi" w:hAnsiTheme="minorHAnsi" w:cstheme="minorHAnsi"/>
                <w:b/>
                <w:sz w:val="24"/>
                <w:szCs w:val="24"/>
              </w:rPr>
              <w:t xml:space="preserve"> </w:t>
            </w:r>
          </w:p>
          <w:p w:rsidRPr="009C15B3" w:rsidR="009C15B3" w:rsidP="00756550" w:rsidRDefault="009C15B3" w14:paraId="3DE20CD1" wp14:textId="77777777">
            <w:pPr>
              <w:numPr>
                <w:ilvl w:val="0"/>
                <w:numId w:val="30"/>
              </w:numPr>
              <w:jc w:val="both"/>
              <w:rPr>
                <w:rFonts w:asciiTheme="minorHAnsi" w:hAnsiTheme="minorHAnsi" w:cstheme="minorHAnsi"/>
                <w:bCs/>
                <w:sz w:val="24"/>
                <w:szCs w:val="24"/>
              </w:rPr>
            </w:pPr>
            <w:r>
              <w:rPr>
                <w:rFonts w:asciiTheme="minorHAnsi" w:hAnsiTheme="minorHAnsi" w:cstheme="minorHAnsi"/>
                <w:bCs/>
                <w:sz w:val="24"/>
                <w:szCs w:val="24"/>
              </w:rPr>
              <w:t>Help set up the event space</w:t>
            </w:r>
          </w:p>
          <w:p w:rsidRPr="009C15B3" w:rsidR="00045054" w:rsidP="009C15B3" w:rsidRDefault="009C15B3" w14:paraId="1BA36D6F" wp14:textId="77777777">
            <w:pPr>
              <w:numPr>
                <w:ilvl w:val="0"/>
                <w:numId w:val="30"/>
              </w:numPr>
              <w:jc w:val="both"/>
              <w:rPr>
                <w:rFonts w:asciiTheme="minorHAnsi" w:hAnsiTheme="minorHAnsi" w:cstheme="minorHAnsi"/>
                <w:bCs/>
                <w:sz w:val="24"/>
                <w:szCs w:val="24"/>
              </w:rPr>
            </w:pPr>
            <w:r>
              <w:rPr>
                <w:rFonts w:ascii="Calibri" w:hAnsi="Calibri"/>
                <w:sz w:val="22"/>
                <w:szCs w:val="22"/>
                <w:shd w:val="clear" w:color="auto" w:fill="FFFFFF"/>
              </w:rPr>
              <w:t>Help supervise an arts and crafts table for children OR</w:t>
            </w:r>
            <w:r>
              <w:rPr>
                <w:rFonts w:asciiTheme="minorHAnsi" w:hAnsiTheme="minorHAnsi" w:cstheme="minorHAnsi"/>
                <w:bCs/>
                <w:sz w:val="24"/>
                <w:szCs w:val="24"/>
              </w:rPr>
              <w:t xml:space="preserve"> </w:t>
            </w:r>
            <w:r w:rsidRPr="009C15B3">
              <w:rPr>
                <w:rFonts w:ascii="Calibri" w:hAnsi="Calibri"/>
                <w:sz w:val="22"/>
                <w:szCs w:val="22"/>
                <w:shd w:val="clear" w:color="auto" w:fill="FFFFFF"/>
              </w:rPr>
              <w:t>Welcoming people at the door</w:t>
            </w:r>
            <w:r w:rsidRPr="009C15B3">
              <w:rPr>
                <w:rFonts w:ascii="Calibri" w:hAnsi="Calibri"/>
                <w:sz w:val="22"/>
                <w:szCs w:val="22"/>
                <w:bdr w:val="none" w:color="auto" w:sz="0" w:space="0" w:frame="1"/>
                <w:shd w:val="clear" w:color="auto" w:fill="FFFFFF"/>
              </w:rPr>
              <w:t> OR</w:t>
            </w:r>
            <w:r>
              <w:rPr>
                <w:rFonts w:asciiTheme="minorHAnsi" w:hAnsiTheme="minorHAnsi" w:cstheme="minorHAnsi"/>
                <w:bCs/>
                <w:sz w:val="24"/>
                <w:szCs w:val="24"/>
              </w:rPr>
              <w:t xml:space="preserve"> </w:t>
            </w:r>
            <w:r w:rsidRPr="009C15B3">
              <w:rPr>
                <w:rFonts w:asciiTheme="minorHAnsi" w:hAnsiTheme="minorHAnsi" w:cstheme="minorHAnsi"/>
                <w:bCs/>
                <w:sz w:val="24"/>
                <w:szCs w:val="24"/>
              </w:rPr>
              <w:t>Take photos and film during the event</w:t>
            </w:r>
            <w:r>
              <w:rPr>
                <w:rFonts w:asciiTheme="minorHAnsi" w:hAnsiTheme="minorHAnsi" w:cstheme="minorHAnsi"/>
                <w:bCs/>
                <w:sz w:val="24"/>
                <w:szCs w:val="24"/>
              </w:rPr>
              <w:t xml:space="preserve"> OR help make tea and coffee.</w:t>
            </w:r>
          </w:p>
          <w:p w:rsidR="00045054" w:rsidP="00756550" w:rsidRDefault="009C15B3" w14:paraId="7F24F8A0" wp14:textId="77777777">
            <w:pPr>
              <w:numPr>
                <w:ilvl w:val="0"/>
                <w:numId w:val="30"/>
              </w:numPr>
              <w:jc w:val="both"/>
              <w:rPr>
                <w:rFonts w:asciiTheme="minorHAnsi" w:hAnsiTheme="minorHAnsi" w:cstheme="minorHAnsi"/>
                <w:bCs/>
                <w:sz w:val="24"/>
                <w:szCs w:val="24"/>
              </w:rPr>
            </w:pPr>
            <w:r>
              <w:rPr>
                <w:rFonts w:asciiTheme="minorHAnsi" w:hAnsiTheme="minorHAnsi" w:cstheme="minorHAnsi"/>
                <w:bCs/>
                <w:sz w:val="24"/>
                <w:szCs w:val="24"/>
              </w:rPr>
              <w:t>Collect evaluation of the event by interviewing people and collecting forms</w:t>
            </w:r>
          </w:p>
          <w:p w:rsidRPr="00E8325F" w:rsidR="00045054" w:rsidP="009C15B3" w:rsidRDefault="00045054" w14:paraId="3EE86CC1" wp14:textId="77777777">
            <w:pPr>
              <w:numPr>
                <w:ilvl w:val="0"/>
                <w:numId w:val="30"/>
              </w:numPr>
              <w:jc w:val="both"/>
              <w:rPr>
                <w:rFonts w:asciiTheme="minorHAnsi" w:hAnsiTheme="minorHAnsi" w:cstheme="minorHAnsi"/>
                <w:bCs/>
                <w:sz w:val="24"/>
                <w:szCs w:val="24"/>
              </w:rPr>
            </w:pPr>
            <w:r>
              <w:rPr>
                <w:rFonts w:asciiTheme="minorHAnsi" w:hAnsiTheme="minorHAnsi" w:cstheme="minorHAnsi"/>
                <w:bCs/>
                <w:sz w:val="24"/>
                <w:szCs w:val="24"/>
              </w:rPr>
              <w:t xml:space="preserve">Tidy up </w:t>
            </w:r>
            <w:r w:rsidR="009C15B3">
              <w:rPr>
                <w:rFonts w:asciiTheme="minorHAnsi" w:hAnsiTheme="minorHAnsi" w:cstheme="minorHAnsi"/>
                <w:bCs/>
                <w:sz w:val="24"/>
                <w:szCs w:val="24"/>
              </w:rPr>
              <w:t>at end of the event</w:t>
            </w:r>
          </w:p>
        </w:tc>
      </w:tr>
      <w:tr xmlns:wp14="http://schemas.microsoft.com/office/word/2010/wordml" w:rsidRPr="0009295F" w:rsidR="00B8137D" w:rsidTr="36ED30CA" w14:paraId="7A22C38C" wp14:textId="77777777">
        <w:tc>
          <w:tcPr>
            <w:tcW w:w="1387" w:type="dxa"/>
            <w:tcMar/>
          </w:tcPr>
          <w:p w:rsidRPr="0009295F" w:rsidR="00B8137D" w:rsidP="00D13FCF" w:rsidRDefault="00B8137D" w14:paraId="4A146726" wp14:textId="77777777">
            <w:pPr>
              <w:widowControl w:val="0"/>
              <w:jc w:val="center"/>
              <w:rPr>
                <w:rFonts w:ascii="Calibri" w:hAnsi="Calibri" w:cs="Calibri"/>
                <w:b/>
                <w:bCs/>
                <w:sz w:val="28"/>
                <w:szCs w:val="28"/>
              </w:rPr>
            </w:pPr>
            <w:r w:rsidRPr="0009295F">
              <w:rPr>
                <w:rFonts w:ascii="Calibri" w:hAnsi="Calibri" w:cs="Calibri"/>
                <w:b/>
                <w:bCs/>
                <w:sz w:val="28"/>
                <w:szCs w:val="28"/>
              </w:rPr>
              <w:t>Time</w:t>
            </w:r>
          </w:p>
        </w:tc>
        <w:tc>
          <w:tcPr>
            <w:tcW w:w="8360" w:type="dxa"/>
            <w:tcMar/>
          </w:tcPr>
          <w:p w:rsidR="00662B68" w:rsidP="00756550" w:rsidRDefault="00662B68" w14:paraId="41C8F396" wp14:textId="77777777">
            <w:pPr>
              <w:jc w:val="both"/>
              <w:rPr>
                <w:rFonts w:asciiTheme="minorHAnsi" w:hAnsiTheme="minorHAnsi" w:cstheme="minorHAnsi"/>
                <w:sz w:val="24"/>
                <w:szCs w:val="24"/>
              </w:rPr>
            </w:pPr>
          </w:p>
          <w:p w:rsidRPr="009C15B3" w:rsidR="009C15B3" w:rsidP="009C15B3" w:rsidRDefault="009C15B3" w14:paraId="0D59341B" wp14:textId="77777777">
            <w:pPr>
              <w:shd w:val="clear" w:color="auto" w:fill="FFFFFF"/>
              <w:textAlignment w:val="baseline"/>
              <w:rPr>
                <w:rFonts w:ascii="Calibri" w:hAnsi="Calibri"/>
                <w:kern w:val="0"/>
                <w:sz w:val="24"/>
                <w:szCs w:val="24"/>
              </w:rPr>
            </w:pPr>
            <w:r w:rsidRPr="009C15B3">
              <w:rPr>
                <w:rFonts w:ascii="Calibri" w:hAnsi="Calibri"/>
                <w:kern w:val="0"/>
                <w:sz w:val="24"/>
                <w:szCs w:val="24"/>
              </w:rPr>
              <w:t>1:00 pm - 4:</w:t>
            </w:r>
            <w:r>
              <w:rPr>
                <w:rFonts w:ascii="Calibri" w:hAnsi="Calibri"/>
                <w:kern w:val="0"/>
                <w:sz w:val="24"/>
                <w:szCs w:val="24"/>
              </w:rPr>
              <w:t>00 pm on Saturday 14th of March</w:t>
            </w:r>
          </w:p>
          <w:p w:rsidRPr="00E8325F" w:rsidR="00756550" w:rsidP="00756550" w:rsidRDefault="00756550" w14:paraId="72A3D3EC" wp14:textId="77777777">
            <w:pPr>
              <w:jc w:val="both"/>
              <w:rPr>
                <w:rFonts w:asciiTheme="minorHAnsi" w:hAnsiTheme="minorHAnsi" w:cstheme="minorHAnsi"/>
                <w:sz w:val="24"/>
                <w:szCs w:val="24"/>
              </w:rPr>
            </w:pPr>
          </w:p>
        </w:tc>
      </w:tr>
      <w:tr xmlns:wp14="http://schemas.microsoft.com/office/word/2010/wordml" w:rsidRPr="0009295F" w:rsidR="00E912BC" w:rsidTr="36ED30CA" w14:paraId="232A677C" wp14:textId="77777777">
        <w:tc>
          <w:tcPr>
            <w:tcW w:w="1387" w:type="dxa"/>
            <w:tcMar/>
          </w:tcPr>
          <w:p w:rsidRPr="0009295F" w:rsidR="00E912BC" w:rsidP="00D13FCF" w:rsidRDefault="00E912BC" w14:paraId="1D2B207C" wp14:textId="77777777">
            <w:pPr>
              <w:widowControl w:val="0"/>
              <w:jc w:val="center"/>
              <w:rPr>
                <w:rFonts w:ascii="Calibri" w:hAnsi="Calibri" w:cs="Calibri"/>
                <w:b/>
                <w:bCs/>
                <w:sz w:val="28"/>
                <w:szCs w:val="28"/>
              </w:rPr>
            </w:pPr>
            <w:r w:rsidRPr="0009295F">
              <w:rPr>
                <w:rFonts w:ascii="Calibri" w:hAnsi="Calibri" w:cs="Calibri"/>
                <w:b/>
                <w:bCs/>
                <w:sz w:val="28"/>
                <w:szCs w:val="28"/>
              </w:rPr>
              <w:t>Location</w:t>
            </w:r>
          </w:p>
        </w:tc>
        <w:tc>
          <w:tcPr>
            <w:tcW w:w="8360" w:type="dxa"/>
            <w:tcMar/>
          </w:tcPr>
          <w:p w:rsidRPr="009C15B3" w:rsidR="00E912BC" w:rsidP="002432CD" w:rsidRDefault="009C15B3" w14:paraId="635B6E82" wp14:textId="77777777">
            <w:pPr>
              <w:jc w:val="both"/>
              <w:rPr>
                <w:rFonts w:ascii="Calibri" w:hAnsi="Calibri"/>
                <w:sz w:val="24"/>
                <w:shd w:val="clear" w:color="auto" w:fill="FFFFFF"/>
              </w:rPr>
            </w:pPr>
            <w:r w:rsidRPr="009C15B3">
              <w:rPr>
                <w:rFonts w:ascii="Calibri" w:hAnsi="Calibri"/>
                <w:sz w:val="24"/>
                <w:shd w:val="clear" w:color="auto" w:fill="FFFFFF"/>
              </w:rPr>
              <w:t>Bradley Stoke at Brook Way Activity Centre</w:t>
            </w:r>
          </w:p>
          <w:p w:rsidRPr="00E8325F" w:rsidR="009C15B3" w:rsidP="002432CD" w:rsidRDefault="009C15B3" w14:paraId="0D0B940D" wp14:textId="77777777">
            <w:pPr>
              <w:jc w:val="both"/>
              <w:rPr>
                <w:rFonts w:asciiTheme="minorHAnsi" w:hAnsiTheme="minorHAnsi" w:cstheme="minorHAnsi"/>
                <w:sz w:val="24"/>
                <w:szCs w:val="24"/>
              </w:rPr>
            </w:pPr>
          </w:p>
        </w:tc>
      </w:tr>
      <w:tr xmlns:wp14="http://schemas.microsoft.com/office/word/2010/wordml" w:rsidRPr="0009295F" w:rsidR="00664C93" w:rsidTr="36ED30CA" w14:paraId="51776472" wp14:textId="77777777">
        <w:tc>
          <w:tcPr>
            <w:tcW w:w="1387" w:type="dxa"/>
            <w:tcMar/>
          </w:tcPr>
          <w:p w:rsidRPr="0009295F" w:rsidR="00664C93" w:rsidP="00D13FCF" w:rsidRDefault="00664C93" w14:paraId="1A961A87" wp14:textId="77777777">
            <w:pPr>
              <w:widowControl w:val="0"/>
              <w:jc w:val="center"/>
              <w:rPr>
                <w:rFonts w:ascii="Calibri" w:hAnsi="Calibri" w:cs="Calibri"/>
                <w:b/>
                <w:bCs/>
                <w:sz w:val="28"/>
                <w:szCs w:val="28"/>
              </w:rPr>
            </w:pPr>
            <w:r w:rsidRPr="0009295F">
              <w:rPr>
                <w:rFonts w:ascii="Calibri" w:hAnsi="Calibri" w:cs="Calibri"/>
                <w:b/>
                <w:bCs/>
                <w:sz w:val="28"/>
                <w:szCs w:val="28"/>
              </w:rPr>
              <w:t>Support and Training</w:t>
            </w:r>
          </w:p>
        </w:tc>
        <w:tc>
          <w:tcPr>
            <w:tcW w:w="8360" w:type="dxa"/>
            <w:tcMar/>
          </w:tcPr>
          <w:p w:rsidR="006F034B" w:rsidP="000764C7" w:rsidRDefault="006F034B" w14:paraId="0E27B00A" wp14:textId="77777777">
            <w:pPr>
              <w:widowControl w:val="0"/>
              <w:jc w:val="both"/>
              <w:rPr>
                <w:rFonts w:asciiTheme="minorHAnsi" w:hAnsiTheme="minorHAnsi" w:cstheme="minorHAnsi"/>
                <w:sz w:val="24"/>
                <w:szCs w:val="24"/>
              </w:rPr>
            </w:pPr>
          </w:p>
          <w:p w:rsidRPr="009C15B3" w:rsidR="00662B68" w:rsidP="009C15B3" w:rsidRDefault="009C15B3" w14:paraId="3E0E30DC" wp14:textId="77777777">
            <w:pPr>
              <w:pStyle w:val="ListParagraph"/>
              <w:widowControl w:val="0"/>
              <w:numPr>
                <w:ilvl w:val="0"/>
                <w:numId w:val="36"/>
              </w:numPr>
              <w:jc w:val="both"/>
              <w:rPr>
                <w:rFonts w:asciiTheme="minorHAnsi" w:hAnsiTheme="minorHAnsi" w:cstheme="minorHAnsi"/>
                <w:sz w:val="24"/>
                <w:szCs w:val="24"/>
              </w:rPr>
            </w:pPr>
            <w:r>
              <w:rPr>
                <w:rFonts w:asciiTheme="minorHAnsi" w:hAnsiTheme="minorHAnsi" w:cstheme="minorHAnsi"/>
                <w:sz w:val="24"/>
                <w:szCs w:val="24"/>
              </w:rPr>
              <w:t xml:space="preserve">Briefing before the start of the event </w:t>
            </w:r>
          </w:p>
        </w:tc>
      </w:tr>
      <w:tr xmlns:wp14="http://schemas.microsoft.com/office/word/2010/wordml" w:rsidRPr="0009295F" w:rsidR="00D13FCF" w:rsidTr="36ED30CA" w14:paraId="53495F34" wp14:textId="77777777">
        <w:tc>
          <w:tcPr>
            <w:tcW w:w="1387" w:type="dxa"/>
            <w:tcMar/>
          </w:tcPr>
          <w:p w:rsidRPr="0009295F" w:rsidR="00D13FCF" w:rsidP="00B8137D" w:rsidRDefault="00D13FCF" w14:paraId="59F3D1A6" wp14:textId="77777777">
            <w:pPr>
              <w:widowControl w:val="0"/>
              <w:jc w:val="center"/>
              <w:rPr>
                <w:rFonts w:ascii="Calibri" w:hAnsi="Calibri" w:cs="Calibri"/>
                <w:b/>
                <w:bCs/>
                <w:sz w:val="28"/>
                <w:szCs w:val="28"/>
              </w:rPr>
            </w:pPr>
            <w:r w:rsidRPr="0009295F">
              <w:rPr>
                <w:rFonts w:ascii="Calibri" w:hAnsi="Calibri" w:cs="Calibri"/>
                <w:b/>
                <w:bCs/>
                <w:sz w:val="28"/>
                <w:szCs w:val="28"/>
              </w:rPr>
              <w:t xml:space="preserve">Special notes </w:t>
            </w:r>
          </w:p>
        </w:tc>
        <w:tc>
          <w:tcPr>
            <w:tcW w:w="8360" w:type="dxa"/>
            <w:tcMar/>
          </w:tcPr>
          <w:p w:rsidR="00B8137D" w:rsidP="006C6216" w:rsidRDefault="00B8137D" w14:paraId="60061E4C" wp14:textId="77777777">
            <w:pPr>
              <w:widowControl w:val="0"/>
              <w:jc w:val="both"/>
              <w:rPr>
                <w:rFonts w:asciiTheme="minorHAnsi" w:hAnsiTheme="minorHAnsi" w:cstheme="minorHAnsi"/>
                <w:sz w:val="24"/>
                <w:szCs w:val="24"/>
              </w:rPr>
            </w:pPr>
          </w:p>
          <w:p w:rsidRPr="00F33E57" w:rsidR="003A53FF" w:rsidP="00F33E57" w:rsidRDefault="00A40C2E" w14:paraId="26E8AC59" wp14:textId="77777777">
            <w:pPr>
              <w:pStyle w:val="ListParagraph"/>
              <w:widowControl w:val="0"/>
              <w:numPr>
                <w:ilvl w:val="0"/>
                <w:numId w:val="37"/>
              </w:numPr>
              <w:jc w:val="both"/>
              <w:rPr>
                <w:rFonts w:asciiTheme="minorHAnsi" w:hAnsiTheme="minorHAnsi" w:cstheme="minorHAnsi"/>
                <w:sz w:val="24"/>
                <w:szCs w:val="24"/>
              </w:rPr>
            </w:pPr>
            <w:r w:rsidRPr="003A53FF">
              <w:rPr>
                <w:rFonts w:asciiTheme="minorHAnsi" w:hAnsiTheme="minorHAnsi" w:cstheme="minorHAnsi"/>
                <w:sz w:val="24"/>
                <w:szCs w:val="24"/>
              </w:rPr>
              <w:t xml:space="preserve">We </w:t>
            </w:r>
            <w:r w:rsidRPr="003A53FF" w:rsidR="00662B68">
              <w:rPr>
                <w:rFonts w:asciiTheme="minorHAnsi" w:hAnsiTheme="minorHAnsi" w:cstheme="minorHAnsi"/>
                <w:sz w:val="24"/>
                <w:szCs w:val="24"/>
              </w:rPr>
              <w:t>pay for travel expenses</w:t>
            </w:r>
          </w:p>
          <w:p w:rsidRPr="00E8325F" w:rsidR="001D752D" w:rsidP="00B8137D" w:rsidRDefault="001D752D" w14:paraId="44EAFD9C" wp14:textId="77777777">
            <w:pPr>
              <w:widowControl w:val="0"/>
              <w:jc w:val="both"/>
              <w:rPr>
                <w:rFonts w:asciiTheme="minorHAnsi" w:hAnsiTheme="minorHAnsi" w:cstheme="minorHAnsi"/>
                <w:b/>
                <w:bCs/>
                <w:sz w:val="24"/>
                <w:szCs w:val="24"/>
                <w:u w:val="single"/>
              </w:rPr>
            </w:pPr>
          </w:p>
        </w:tc>
      </w:tr>
      <w:tr xmlns:wp14="http://schemas.microsoft.com/office/word/2010/wordml" w:rsidRPr="0009295F" w:rsidR="00A00AD4" w:rsidTr="36ED30CA" w14:paraId="16E5089C" wp14:textId="77777777">
        <w:tc>
          <w:tcPr>
            <w:tcW w:w="1387" w:type="dxa"/>
            <w:tcMar/>
          </w:tcPr>
          <w:p w:rsidRPr="0009295F" w:rsidR="00A00AD4" w:rsidP="00A00AD4" w:rsidRDefault="00A00AD4" w14:paraId="6022D974" wp14:textId="77777777">
            <w:pPr>
              <w:widowControl w:val="0"/>
              <w:jc w:val="center"/>
              <w:rPr>
                <w:rFonts w:ascii="Calibri" w:hAnsi="Calibri" w:cs="Calibri"/>
                <w:b/>
                <w:bCs/>
                <w:sz w:val="28"/>
              </w:rPr>
            </w:pPr>
            <w:r w:rsidRPr="0009295F">
              <w:rPr>
                <w:rFonts w:ascii="Calibri" w:hAnsi="Calibri" w:cs="Calibri"/>
                <w:b/>
                <w:bCs/>
                <w:sz w:val="28"/>
              </w:rPr>
              <w:t>About you</w:t>
            </w:r>
          </w:p>
          <w:p w:rsidRPr="0009295F" w:rsidR="00A00AD4" w:rsidP="00A00AD4" w:rsidRDefault="00A00AD4" w14:paraId="53F27545" wp14:textId="77777777">
            <w:pPr>
              <w:widowControl w:val="0"/>
              <w:rPr>
                <w:rFonts w:ascii="Calibri" w:hAnsi="Calibri" w:cs="Calibri"/>
                <w:b/>
                <w:bCs/>
                <w:sz w:val="24"/>
              </w:rPr>
            </w:pPr>
            <w:r w:rsidRPr="0009295F">
              <w:rPr>
                <w:rFonts w:ascii="Calibri" w:hAnsi="Calibri" w:cs="Calibri"/>
                <w:b/>
                <w:bCs/>
                <w:sz w:val="24"/>
              </w:rPr>
              <w:t>You can…</w:t>
            </w:r>
          </w:p>
          <w:p w:rsidRPr="0009295F" w:rsidR="00A00AD4" w:rsidP="00A00AD4" w:rsidRDefault="00A00AD4" w14:paraId="4B94D5A5" wp14:textId="77777777">
            <w:pPr>
              <w:widowControl w:val="0"/>
              <w:rPr>
                <w:rFonts w:ascii="Calibri" w:hAnsi="Calibri" w:cs="Calibri"/>
                <w:b/>
                <w:bCs/>
                <w:sz w:val="24"/>
              </w:rPr>
            </w:pPr>
          </w:p>
        </w:tc>
        <w:tc>
          <w:tcPr>
            <w:tcW w:w="8360" w:type="dxa"/>
            <w:tcMar/>
          </w:tcPr>
          <w:p w:rsidR="00045054" w:rsidP="003A53FF" w:rsidRDefault="009C15B3" w14:paraId="4479A63C" wp14:textId="77777777">
            <w:pPr>
              <w:pStyle w:val="ListParagraph"/>
              <w:numPr>
                <w:ilvl w:val="0"/>
                <w:numId w:val="19"/>
              </w:numPr>
              <w:spacing w:after="0" w:line="240" w:lineRule="auto"/>
              <w:ind w:left="714" w:hanging="357"/>
              <w:rPr>
                <w:rFonts w:asciiTheme="minorHAnsi" w:hAnsiTheme="minorHAnsi" w:cstheme="minorHAnsi"/>
                <w:sz w:val="24"/>
                <w:szCs w:val="24"/>
              </w:rPr>
            </w:pPr>
            <w:r>
              <w:rPr>
                <w:rFonts w:asciiTheme="minorHAnsi" w:hAnsiTheme="minorHAnsi" w:cstheme="minorHAnsi"/>
                <w:sz w:val="24"/>
                <w:szCs w:val="24"/>
              </w:rPr>
              <w:t>Travel to the venue</w:t>
            </w:r>
          </w:p>
          <w:p w:rsidR="009C15B3" w:rsidP="003A53FF" w:rsidRDefault="009C15B3" w14:paraId="4FFC7DAB" wp14:textId="77777777">
            <w:pPr>
              <w:pStyle w:val="ListParagraph"/>
              <w:numPr>
                <w:ilvl w:val="0"/>
                <w:numId w:val="19"/>
              </w:numPr>
              <w:spacing w:after="0" w:line="240" w:lineRule="auto"/>
              <w:ind w:left="714" w:hanging="357"/>
              <w:rPr>
                <w:rFonts w:asciiTheme="minorHAnsi" w:hAnsiTheme="minorHAnsi" w:cstheme="minorHAnsi"/>
                <w:sz w:val="24"/>
                <w:szCs w:val="24"/>
              </w:rPr>
            </w:pPr>
            <w:r>
              <w:rPr>
                <w:rFonts w:asciiTheme="minorHAnsi" w:hAnsiTheme="minorHAnsi" w:cstheme="minorHAnsi"/>
                <w:sz w:val="24"/>
                <w:szCs w:val="24"/>
              </w:rPr>
              <w:t>Use a camera or phone to take photos</w:t>
            </w:r>
          </w:p>
          <w:p w:rsidRPr="00E8325F" w:rsidR="009C15B3" w:rsidP="009C15B3" w:rsidRDefault="009C15B3" w14:paraId="3DEEC669" wp14:textId="77777777">
            <w:pPr>
              <w:pStyle w:val="ListParagraph"/>
              <w:spacing w:after="0" w:line="240" w:lineRule="auto"/>
              <w:ind w:left="714"/>
              <w:rPr>
                <w:rFonts w:asciiTheme="minorHAnsi" w:hAnsiTheme="minorHAnsi" w:cstheme="minorHAnsi"/>
                <w:sz w:val="24"/>
                <w:szCs w:val="24"/>
              </w:rPr>
            </w:pPr>
          </w:p>
        </w:tc>
      </w:tr>
      <w:tr xmlns:wp14="http://schemas.microsoft.com/office/word/2010/wordml" w:rsidRPr="0009295F" w:rsidR="00A00AD4" w:rsidTr="36ED30CA" w14:paraId="240697CB" wp14:textId="77777777">
        <w:trPr>
          <w:trHeight w:val="353"/>
        </w:trPr>
        <w:tc>
          <w:tcPr>
            <w:tcW w:w="1387" w:type="dxa"/>
            <w:tcMar/>
          </w:tcPr>
          <w:p w:rsidRPr="0009295F" w:rsidR="00A00AD4" w:rsidP="00A00AD4" w:rsidRDefault="00A00AD4" w14:paraId="42F3C9B1" wp14:textId="77777777">
            <w:pPr>
              <w:widowControl w:val="0"/>
              <w:rPr>
                <w:rFonts w:ascii="Calibri" w:hAnsi="Calibri" w:cs="Calibri"/>
                <w:b/>
                <w:bCs/>
                <w:sz w:val="24"/>
              </w:rPr>
            </w:pPr>
            <w:r w:rsidRPr="0009295F">
              <w:rPr>
                <w:rFonts w:ascii="Calibri" w:hAnsi="Calibri" w:cs="Calibri"/>
                <w:b/>
                <w:bCs/>
                <w:sz w:val="24"/>
              </w:rPr>
              <w:t>You are….</w:t>
            </w:r>
          </w:p>
        </w:tc>
        <w:tc>
          <w:tcPr>
            <w:tcW w:w="8360" w:type="dxa"/>
            <w:tcMar/>
          </w:tcPr>
          <w:p w:rsidR="00A00AD4" w:rsidP="00A00AD4" w:rsidRDefault="00045054" w14:paraId="5D080948" wp14:textId="77777777">
            <w:pPr>
              <w:numPr>
                <w:ilvl w:val="0"/>
                <w:numId w:val="17"/>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Confident to talk to people </w:t>
            </w:r>
          </w:p>
          <w:p w:rsidR="00045054" w:rsidP="00A00AD4" w:rsidRDefault="00045054" w14:paraId="420B4C8E" wp14:textId="77777777">
            <w:pPr>
              <w:numPr>
                <w:ilvl w:val="0"/>
                <w:numId w:val="17"/>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Welcoming and friendly </w:t>
            </w:r>
          </w:p>
          <w:p w:rsidRPr="00E8325F" w:rsidR="00045054" w:rsidP="00A00AD4" w:rsidRDefault="009C15B3" w14:paraId="4D93E2E5" wp14:textId="77777777">
            <w:pPr>
              <w:numPr>
                <w:ilvl w:val="0"/>
                <w:numId w:val="17"/>
              </w:num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Interested in promoting diversity and inclusion</w:t>
            </w:r>
          </w:p>
        </w:tc>
      </w:tr>
      <w:tr xmlns:wp14="http://schemas.microsoft.com/office/word/2010/wordml" w:rsidRPr="0009295F" w:rsidR="001F64A4" w:rsidTr="36ED30CA" w14:paraId="3037A7EF" wp14:textId="77777777">
        <w:trPr>
          <w:trHeight w:val="353"/>
        </w:trPr>
        <w:tc>
          <w:tcPr>
            <w:tcW w:w="1387" w:type="dxa"/>
            <w:tcMar/>
          </w:tcPr>
          <w:p w:rsidRPr="0009295F" w:rsidR="001F64A4" w:rsidP="00A00AD4" w:rsidRDefault="001F64A4" w14:paraId="0639E051" wp14:textId="77777777">
            <w:pPr>
              <w:widowControl w:val="0"/>
              <w:rPr>
                <w:rFonts w:ascii="Calibri" w:hAnsi="Calibri" w:cs="Calibri"/>
                <w:b/>
                <w:bCs/>
                <w:sz w:val="24"/>
              </w:rPr>
            </w:pPr>
            <w:r>
              <w:rPr>
                <w:rFonts w:ascii="Calibri" w:hAnsi="Calibri" w:cs="Calibri"/>
                <w:b/>
                <w:bCs/>
                <w:sz w:val="24"/>
              </w:rPr>
              <w:t xml:space="preserve">More About the Programme and the team </w:t>
            </w:r>
          </w:p>
        </w:tc>
        <w:tc>
          <w:tcPr>
            <w:tcW w:w="8360" w:type="dxa"/>
            <w:tcMar/>
          </w:tcPr>
          <w:p w:rsidRPr="00045054" w:rsidR="00F33E57" w:rsidP="36ED30CA" w:rsidRDefault="00F33E57" w14:paraId="3656B9AB" wp14:textId="78B280C1">
            <w:pPr>
              <w:ind w:left="360"/>
              <w:rPr>
                <w:rFonts w:ascii="Calibri" w:hAnsi="Calibri" w:cs="Calibri" w:asciiTheme="minorAscii" w:hAnsiTheme="minorAscii" w:cstheme="minorAscii"/>
                <w:color w:val="auto"/>
                <w:sz w:val="24"/>
                <w:szCs w:val="24"/>
              </w:rPr>
            </w:pPr>
            <w:r w:rsidRPr="36ED30CA" w:rsidR="36ED30CA">
              <w:rPr>
                <w:rFonts w:ascii="Calibri" w:hAnsi="Calibri" w:cs="Calibri" w:asciiTheme="minorAscii" w:hAnsiTheme="minorAscii" w:cstheme="minorAscii"/>
                <w:color w:val="auto"/>
                <w:sz w:val="24"/>
                <w:szCs w:val="24"/>
              </w:rPr>
              <w:t>This Festival idea is a result of a number of meetings with people from different backgrounds living in South Gloucestershire. The aim is to provide residents with an opportunity to meet, engage and explore different cultures.</w:t>
            </w:r>
          </w:p>
        </w:tc>
      </w:tr>
      <w:tr xmlns:wp14="http://schemas.microsoft.com/office/word/2010/wordml" w:rsidRPr="0009295F" w:rsidR="00A6120B" w:rsidTr="36ED30CA" w14:paraId="081B9542" wp14:textId="77777777">
        <w:trPr>
          <w:trHeight w:val="353"/>
        </w:trPr>
        <w:tc>
          <w:tcPr>
            <w:tcW w:w="1387" w:type="dxa"/>
            <w:tcMar/>
          </w:tcPr>
          <w:p w:rsidR="00A6120B" w:rsidP="00A00AD4" w:rsidRDefault="00A6120B" w14:paraId="62720BED" wp14:textId="77777777">
            <w:pPr>
              <w:widowControl w:val="0"/>
              <w:rPr>
                <w:rFonts w:ascii="Calibri" w:hAnsi="Calibri" w:cs="Calibri"/>
                <w:b/>
                <w:bCs/>
                <w:sz w:val="24"/>
              </w:rPr>
            </w:pPr>
            <w:r>
              <w:rPr>
                <w:rFonts w:ascii="Calibri" w:hAnsi="Calibri" w:cs="Calibri"/>
                <w:b/>
                <w:bCs/>
                <w:sz w:val="24"/>
              </w:rPr>
              <w:t>Application Process</w:t>
            </w:r>
          </w:p>
        </w:tc>
        <w:tc>
          <w:tcPr>
            <w:tcW w:w="8360" w:type="dxa"/>
            <w:tcMar/>
          </w:tcPr>
          <w:p w:rsidRPr="00E8325F" w:rsidR="00A6120B" w:rsidP="00A6120B" w:rsidRDefault="00A6120B" w14:paraId="3C838750" wp14:textId="77777777">
            <w:pPr>
              <w:pStyle w:val="ListParagraph"/>
              <w:numPr>
                <w:ilvl w:val="0"/>
                <w:numId w:val="31"/>
              </w:numPr>
              <w:shd w:val="clear" w:color="auto" w:fill="FFFFFF"/>
              <w:spacing w:before="100" w:beforeAutospacing="1" w:after="100" w:afterAutospacing="1"/>
              <w:rPr>
                <w:rFonts w:asciiTheme="minorHAnsi" w:hAnsiTheme="minorHAnsi" w:cstheme="minorHAnsi"/>
                <w:sz w:val="24"/>
                <w:szCs w:val="24"/>
              </w:rPr>
            </w:pPr>
            <w:r w:rsidRPr="00E8325F">
              <w:rPr>
                <w:rFonts w:asciiTheme="minorHAnsi" w:hAnsiTheme="minorHAnsi" w:cstheme="minorHAnsi"/>
                <w:sz w:val="24"/>
                <w:szCs w:val="24"/>
              </w:rPr>
              <w:t>You complete an application form either online, over the phone or paper copy</w:t>
            </w:r>
          </w:p>
          <w:p w:rsidRPr="00E8325F" w:rsidR="00A6120B" w:rsidP="00A6120B" w:rsidRDefault="00A6120B" w14:paraId="6D149F92" wp14:textId="77777777">
            <w:pPr>
              <w:pStyle w:val="ListParagraph"/>
              <w:numPr>
                <w:ilvl w:val="0"/>
                <w:numId w:val="31"/>
              </w:numPr>
              <w:shd w:val="clear" w:color="auto" w:fill="FFFFFF"/>
              <w:spacing w:before="100" w:beforeAutospacing="1" w:after="100" w:afterAutospacing="1"/>
              <w:rPr>
                <w:rFonts w:asciiTheme="minorHAnsi" w:hAnsiTheme="minorHAnsi" w:cstheme="minorHAnsi"/>
                <w:sz w:val="24"/>
                <w:szCs w:val="24"/>
              </w:rPr>
            </w:pPr>
            <w:r w:rsidRPr="00E8325F">
              <w:rPr>
                <w:rFonts w:asciiTheme="minorHAnsi" w:hAnsiTheme="minorHAnsi" w:cstheme="minorHAnsi"/>
                <w:sz w:val="24"/>
                <w:szCs w:val="24"/>
              </w:rPr>
              <w:t xml:space="preserve">Volunteer co-ordinator looks at your application and gets in touch to </w:t>
            </w:r>
            <w:r w:rsidRPr="00E8325F">
              <w:rPr>
                <w:rFonts w:asciiTheme="minorHAnsi" w:hAnsiTheme="minorHAnsi" w:cstheme="minorHAnsi"/>
                <w:sz w:val="24"/>
                <w:szCs w:val="24"/>
              </w:rPr>
              <w:lastRenderedPageBreak/>
              <w:t>arrange an informal interview</w:t>
            </w:r>
            <w:r w:rsidR="00387A89">
              <w:rPr>
                <w:rFonts w:asciiTheme="minorHAnsi" w:hAnsiTheme="minorHAnsi" w:cstheme="minorHAnsi"/>
                <w:sz w:val="24"/>
                <w:szCs w:val="24"/>
              </w:rPr>
              <w:t xml:space="preserve"> with Project Manager</w:t>
            </w:r>
          </w:p>
          <w:p w:rsidRPr="00E8325F" w:rsidR="00A6120B" w:rsidP="00A6120B" w:rsidRDefault="00A6120B" w14:paraId="4963C401" wp14:textId="77777777">
            <w:pPr>
              <w:pStyle w:val="ListParagraph"/>
              <w:numPr>
                <w:ilvl w:val="0"/>
                <w:numId w:val="31"/>
              </w:numPr>
              <w:shd w:val="clear" w:color="auto" w:fill="FFFFFF"/>
              <w:spacing w:before="100" w:beforeAutospacing="1" w:after="100" w:afterAutospacing="1"/>
              <w:rPr>
                <w:rFonts w:asciiTheme="minorHAnsi" w:hAnsiTheme="minorHAnsi" w:cstheme="minorHAnsi"/>
                <w:sz w:val="24"/>
                <w:szCs w:val="24"/>
              </w:rPr>
            </w:pPr>
            <w:r w:rsidRPr="00E8325F">
              <w:rPr>
                <w:rFonts w:asciiTheme="minorHAnsi" w:hAnsiTheme="minorHAnsi" w:cstheme="minorHAnsi"/>
                <w:sz w:val="24"/>
                <w:szCs w:val="24"/>
              </w:rPr>
              <w:t xml:space="preserve">During the interview you and the </w:t>
            </w:r>
            <w:r w:rsidR="00586887">
              <w:rPr>
                <w:rFonts w:asciiTheme="minorHAnsi" w:hAnsiTheme="minorHAnsi" w:cstheme="minorHAnsi"/>
                <w:sz w:val="24"/>
                <w:szCs w:val="24"/>
              </w:rPr>
              <w:t>Project Manager</w:t>
            </w:r>
            <w:r w:rsidRPr="00E8325F">
              <w:rPr>
                <w:rFonts w:asciiTheme="minorHAnsi" w:hAnsiTheme="minorHAnsi" w:cstheme="minorHAnsi"/>
                <w:sz w:val="24"/>
                <w:szCs w:val="24"/>
              </w:rPr>
              <w:t xml:space="preserve"> decide if you’re a good match for the role. </w:t>
            </w:r>
          </w:p>
          <w:p w:rsidRPr="00E8325F" w:rsidR="00A6120B" w:rsidP="00A6120B" w:rsidRDefault="00A6120B" w14:paraId="27D21CDD" wp14:textId="77777777">
            <w:pPr>
              <w:pStyle w:val="ListParagraph"/>
              <w:numPr>
                <w:ilvl w:val="0"/>
                <w:numId w:val="31"/>
              </w:numPr>
              <w:shd w:val="clear" w:color="auto" w:fill="FFFFFF"/>
              <w:spacing w:before="100" w:beforeAutospacing="1" w:after="100" w:afterAutospacing="1"/>
              <w:rPr>
                <w:rFonts w:asciiTheme="minorHAnsi" w:hAnsiTheme="minorHAnsi" w:cstheme="minorHAnsi"/>
                <w:sz w:val="24"/>
                <w:szCs w:val="24"/>
              </w:rPr>
            </w:pPr>
            <w:r w:rsidRPr="00E8325F">
              <w:rPr>
                <w:rFonts w:asciiTheme="minorHAnsi" w:hAnsiTheme="minorHAnsi" w:cstheme="minorHAnsi"/>
                <w:sz w:val="24"/>
                <w:szCs w:val="24"/>
              </w:rPr>
              <w:t xml:space="preserve">You might decide not to continue and so might the </w:t>
            </w:r>
            <w:r w:rsidR="00586887">
              <w:rPr>
                <w:rFonts w:asciiTheme="minorHAnsi" w:hAnsiTheme="minorHAnsi" w:cstheme="minorHAnsi"/>
                <w:sz w:val="24"/>
                <w:szCs w:val="24"/>
              </w:rPr>
              <w:t>Project Manager</w:t>
            </w:r>
            <w:r w:rsidRPr="00E8325F">
              <w:rPr>
                <w:rFonts w:asciiTheme="minorHAnsi" w:hAnsiTheme="minorHAnsi" w:cstheme="minorHAnsi"/>
                <w:sz w:val="24"/>
                <w:szCs w:val="24"/>
              </w:rPr>
              <w:t xml:space="preserve">. </w:t>
            </w:r>
            <w:r w:rsidR="00E544C4">
              <w:rPr>
                <w:rFonts w:asciiTheme="minorHAnsi" w:hAnsiTheme="minorHAnsi" w:cstheme="minorHAnsi"/>
                <w:sz w:val="24"/>
                <w:szCs w:val="24"/>
              </w:rPr>
              <w:t>You’ll have a</w:t>
            </w:r>
            <w:r w:rsidRPr="00E8325F">
              <w:rPr>
                <w:rFonts w:asciiTheme="minorHAnsi" w:hAnsiTheme="minorHAnsi" w:cstheme="minorHAnsi"/>
                <w:sz w:val="24"/>
                <w:szCs w:val="24"/>
              </w:rPr>
              <w:t xml:space="preserve"> conversation with feedback about why it’s not a good match</w:t>
            </w:r>
            <w:r w:rsidR="00E544C4">
              <w:rPr>
                <w:rFonts w:asciiTheme="minorHAnsi" w:hAnsiTheme="minorHAnsi" w:cstheme="minorHAnsi"/>
                <w:sz w:val="24"/>
                <w:szCs w:val="24"/>
              </w:rPr>
              <w:t xml:space="preserve"> and the Volunteer Coordinator will help you explore other options</w:t>
            </w:r>
            <w:r w:rsidRPr="00E8325F">
              <w:rPr>
                <w:rFonts w:asciiTheme="minorHAnsi" w:hAnsiTheme="minorHAnsi" w:cstheme="minorHAnsi"/>
                <w:sz w:val="24"/>
                <w:szCs w:val="24"/>
              </w:rPr>
              <w:t xml:space="preserve">. </w:t>
            </w:r>
          </w:p>
          <w:p w:rsidRPr="00E8325F" w:rsidR="00A6120B" w:rsidP="009C15B3" w:rsidRDefault="00A6120B" w14:paraId="340A3E61" wp14:textId="77777777">
            <w:pPr>
              <w:pStyle w:val="ListParagraph"/>
              <w:numPr>
                <w:ilvl w:val="0"/>
                <w:numId w:val="31"/>
              </w:numPr>
              <w:shd w:val="clear" w:color="auto" w:fill="FFFFFF"/>
              <w:spacing w:before="100" w:beforeAutospacing="1" w:after="100" w:afterAutospacing="1"/>
              <w:rPr>
                <w:rFonts w:asciiTheme="minorHAnsi" w:hAnsiTheme="minorHAnsi" w:cstheme="minorHAnsi"/>
                <w:sz w:val="24"/>
                <w:szCs w:val="24"/>
              </w:rPr>
            </w:pPr>
            <w:r w:rsidRPr="00E8325F">
              <w:rPr>
                <w:rFonts w:asciiTheme="minorHAnsi" w:hAnsiTheme="minorHAnsi" w:cstheme="minorHAnsi"/>
                <w:sz w:val="24"/>
                <w:szCs w:val="24"/>
              </w:rPr>
              <w:t xml:space="preserve">If you and the </w:t>
            </w:r>
            <w:r w:rsidR="00CF6068">
              <w:rPr>
                <w:rFonts w:asciiTheme="minorHAnsi" w:hAnsiTheme="minorHAnsi" w:cstheme="minorHAnsi"/>
                <w:sz w:val="24"/>
                <w:szCs w:val="24"/>
              </w:rPr>
              <w:t>Project Manager</w:t>
            </w:r>
            <w:bookmarkStart w:name="_GoBack" w:id="0"/>
            <w:bookmarkEnd w:id="0"/>
            <w:r w:rsidRPr="00E8325F">
              <w:rPr>
                <w:rFonts w:asciiTheme="minorHAnsi" w:hAnsiTheme="minorHAnsi" w:cstheme="minorHAnsi"/>
                <w:sz w:val="24"/>
                <w:szCs w:val="24"/>
              </w:rPr>
              <w:t xml:space="preserve"> think it’s a good role for you, you’ll be invited to </w:t>
            </w:r>
            <w:r w:rsidR="009C15B3">
              <w:rPr>
                <w:rFonts w:asciiTheme="minorHAnsi" w:hAnsiTheme="minorHAnsi" w:cstheme="minorHAnsi"/>
                <w:sz w:val="24"/>
                <w:szCs w:val="24"/>
              </w:rPr>
              <w:t>support the event</w:t>
            </w:r>
          </w:p>
        </w:tc>
      </w:tr>
    </w:tbl>
    <w:p xmlns:wp14="http://schemas.microsoft.com/office/word/2010/wordml" w:rsidR="00C13FAB" w:rsidP="00DE585B" w:rsidRDefault="00C13FAB" w14:paraId="45FB0818" wp14:textId="77777777">
      <w:pPr>
        <w:tabs>
          <w:tab w:val="left" w:pos="180"/>
        </w:tabs>
        <w:rPr>
          <w:rFonts w:ascii="Calibri" w:hAnsi="Calibri"/>
          <w:b/>
          <w:color w:val="0070C0"/>
          <w:sz w:val="36"/>
          <w:szCs w:val="28"/>
          <w:u w:val="single"/>
        </w:rPr>
      </w:pPr>
    </w:p>
    <w:p xmlns:wp14="http://schemas.microsoft.com/office/word/2010/wordml" w:rsidR="00597CCF" w:rsidP="00DE585B" w:rsidRDefault="00597CCF" w14:paraId="049F31CB" wp14:textId="77777777">
      <w:pPr>
        <w:tabs>
          <w:tab w:val="left" w:pos="180"/>
        </w:tabs>
        <w:rPr>
          <w:rFonts w:ascii="Calibri" w:hAnsi="Calibri"/>
          <w:b/>
          <w:color w:val="0070C0"/>
          <w:sz w:val="36"/>
          <w:szCs w:val="28"/>
          <w:u w:val="single"/>
        </w:rPr>
      </w:pPr>
    </w:p>
    <w:sectPr w:rsidR="00597CCF" w:rsidSect="001F64A4">
      <w:headerReference w:type="default" r:id="rId10"/>
      <w:footerReference w:type="default" r:id="rId11"/>
      <w:pgSz w:w="11906" w:h="16838" w:orient="portrait"/>
      <w:pgMar w:top="0" w:right="1800" w:bottom="450" w:left="1800" w:header="708" w:footer="303"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E14A2" w:rsidRDefault="008E14A2" w14:paraId="4B99056E" wp14:textId="77777777">
      <w:r>
        <w:separator/>
      </w:r>
    </w:p>
  </w:endnote>
  <w:endnote w:type="continuationSeparator" w:id="0">
    <w:p xmlns:wp14="http://schemas.microsoft.com/office/word/2010/wordml" w:rsidR="008E14A2" w:rsidRDefault="008E14A2" w14:paraId="1299C43A"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170B6" w:rsidR="003E6DDD" w:rsidP="003170B6" w:rsidRDefault="00F03AC3" w14:paraId="76F2F535" wp14:textId="77777777">
    <w:pPr>
      <w:pStyle w:val="Footer"/>
      <w:jc w:val="both"/>
      <w:rPr>
        <w:rFonts w:ascii="Calibri" w:hAnsi="Calibri"/>
        <w:i/>
      </w:rPr>
    </w:pPr>
    <w:r>
      <w:rPr>
        <w:rFonts w:ascii="Calibri" w:hAnsi="Calibri"/>
        <w:i/>
        <w:color w:val="auto"/>
      </w:rPr>
      <w:tab/>
    </w:r>
    <w:r w:rsidR="00F55539">
      <w:rPr>
        <w:rFonts w:ascii="Calibri" w:hAnsi="Calibri"/>
        <w:i/>
        <w:color w:val="auto"/>
      </w:rPr>
      <w:tab/>
    </w:r>
    <w:r w:rsidR="00F55539">
      <w:rPr>
        <w:rFonts w:ascii="Calibri" w:hAnsi="Calibri"/>
        <w:i/>
        <w:color w:val="auto"/>
      </w:rPr>
      <w:t>Updated April 2018</w:t>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 xml:space="preserve">Ref: </w:t>
    </w:r>
    <w:r w:rsidR="003E6DDD">
      <w:rPr>
        <w:rFonts w:ascii="Calibri" w:hAnsi="Calibri"/>
        <w:i/>
      </w:rPr>
      <w:tab/>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E14A2" w:rsidRDefault="008E14A2" w14:paraId="53128261" wp14:textId="77777777">
      <w:r>
        <w:separator/>
      </w:r>
    </w:p>
  </w:footnote>
  <w:footnote w:type="continuationSeparator" w:id="0">
    <w:p xmlns:wp14="http://schemas.microsoft.com/office/word/2010/wordml" w:rsidR="008E14A2" w:rsidRDefault="008E14A2" w14:paraId="62486C05"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F7650D" w:rsidR="003E6DDD" w:rsidP="00F7650D" w:rsidRDefault="003E6DDD" w14:paraId="4101652C" wp14:textId="77777777">
    <w:pPr>
      <w:pStyle w:val="Header"/>
      <w:jc w:val="right"/>
      <w:rPr>
        <w:rFonts w:ascii="Trebuchet MS" w:hAnsi="Trebuchet M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A0"/>
    <w:multiLevelType w:val="hybridMultilevel"/>
    <w:tmpl w:val="97D678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nsid w:val="08183D34"/>
    <w:multiLevelType w:val="hybridMultilevel"/>
    <w:tmpl w:val="C5FCFE76"/>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
    <w:nsid w:val="11884257"/>
    <w:multiLevelType w:val="hybridMultilevel"/>
    <w:tmpl w:val="A7B2C7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nsid w:val="12AC1336"/>
    <w:multiLevelType w:val="hybridMultilevel"/>
    <w:tmpl w:val="7332CE6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C40D2D"/>
    <w:multiLevelType w:val="hybridMultilevel"/>
    <w:tmpl w:val="766ECE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143E303C"/>
    <w:multiLevelType w:val="hybridMultilevel"/>
    <w:tmpl w:val="85581F8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6">
    <w:nsid w:val="1651599E"/>
    <w:multiLevelType w:val="hybridMultilevel"/>
    <w:tmpl w:val="89561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9297640"/>
    <w:multiLevelType w:val="hybridMultilevel"/>
    <w:tmpl w:val="77F45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94C2B98"/>
    <w:multiLevelType w:val="hybridMultilevel"/>
    <w:tmpl w:val="5FB080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D8A7078"/>
    <w:multiLevelType w:val="hybridMultilevel"/>
    <w:tmpl w:val="15FCC2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nsid w:val="23577E14"/>
    <w:multiLevelType w:val="hybridMultilevel"/>
    <w:tmpl w:val="2F1A6A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A941C99"/>
    <w:multiLevelType w:val="hybridMultilevel"/>
    <w:tmpl w:val="D702071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nsid w:val="2B0066B3"/>
    <w:multiLevelType w:val="hybridMultilevel"/>
    <w:tmpl w:val="78FA9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CAF6687"/>
    <w:multiLevelType w:val="hybridMultilevel"/>
    <w:tmpl w:val="0E4E2CC0"/>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522F26"/>
    <w:multiLevelType w:val="hybridMultilevel"/>
    <w:tmpl w:val="E932C2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3F5F6637"/>
    <w:multiLevelType w:val="hybridMultilevel"/>
    <w:tmpl w:val="E3B654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11E66BC"/>
    <w:multiLevelType w:val="hybridMultilevel"/>
    <w:tmpl w:val="FE1AC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nsid w:val="42BC6469"/>
    <w:multiLevelType w:val="hybridMultilevel"/>
    <w:tmpl w:val="A864A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43CC26DB"/>
    <w:multiLevelType w:val="hybridMultilevel"/>
    <w:tmpl w:val="008C78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nsid w:val="458B22A2"/>
    <w:multiLevelType w:val="hybridMultilevel"/>
    <w:tmpl w:val="A004532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nsid w:val="48DC57BA"/>
    <w:multiLevelType w:val="hybridMultilevel"/>
    <w:tmpl w:val="218A20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nsid w:val="4AC53883"/>
    <w:multiLevelType w:val="hybridMultilevel"/>
    <w:tmpl w:val="8682A8D6"/>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2B64AF1"/>
    <w:multiLevelType w:val="hybridMultilevel"/>
    <w:tmpl w:val="A1907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33D20DA"/>
    <w:multiLevelType w:val="hybridMultilevel"/>
    <w:tmpl w:val="162C14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nsid w:val="556D7817"/>
    <w:multiLevelType w:val="hybridMultilevel"/>
    <w:tmpl w:val="A6AA7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B99374E"/>
    <w:multiLevelType w:val="hybridMultilevel"/>
    <w:tmpl w:val="697E7C5E"/>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5B9E78CF"/>
    <w:multiLevelType w:val="hybridMultilevel"/>
    <w:tmpl w:val="C8169E8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CB586D"/>
    <w:multiLevelType w:val="hybridMultilevel"/>
    <w:tmpl w:val="F9C477A2"/>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615A7EAD"/>
    <w:multiLevelType w:val="hybridMultilevel"/>
    <w:tmpl w:val="2C0064BE"/>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626D3ADE"/>
    <w:multiLevelType w:val="hybridMultilevel"/>
    <w:tmpl w:val="A2D65378"/>
    <w:lvl w:ilvl="0" w:tplc="E55230A6">
      <w:start w:val="6"/>
      <w:numFmt w:val="bullet"/>
      <w:lvlText w:val="-"/>
      <w:lvlJc w:val="left"/>
      <w:pPr>
        <w:ind w:left="390" w:hanging="360"/>
      </w:pPr>
      <w:rPr>
        <w:rFonts w:hint="default" w:ascii="Times New Roman" w:hAnsi="Times New Roman" w:eastAsia="Times New Roman" w:cs="Times New Roman"/>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30">
    <w:nsid w:val="63FB6C26"/>
    <w:multiLevelType w:val="hybridMultilevel"/>
    <w:tmpl w:val="7F22BC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647C2A72"/>
    <w:multiLevelType w:val="hybridMultilevel"/>
    <w:tmpl w:val="48A2E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81000A8"/>
    <w:multiLevelType w:val="hybridMultilevel"/>
    <w:tmpl w:val="2C38BD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nsid w:val="6D094D02"/>
    <w:multiLevelType w:val="multilevel"/>
    <w:tmpl w:val="199E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EA7E3B"/>
    <w:multiLevelType w:val="hybridMultilevel"/>
    <w:tmpl w:val="F55C73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nsid w:val="72766660"/>
    <w:multiLevelType w:val="hybridMultilevel"/>
    <w:tmpl w:val="852A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FC3E75"/>
    <w:multiLevelType w:val="hybridMultilevel"/>
    <w:tmpl w:val="E0B4F9F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0"/>
  </w:num>
  <w:num w:numId="3">
    <w:abstractNumId w:val="18"/>
  </w:num>
  <w:num w:numId="4">
    <w:abstractNumId w:val="1"/>
  </w:num>
  <w:num w:numId="5">
    <w:abstractNumId w:val="25"/>
  </w:num>
  <w:num w:numId="6">
    <w:abstractNumId w:val="27"/>
  </w:num>
  <w:num w:numId="7">
    <w:abstractNumId w:val="28"/>
  </w:num>
  <w:num w:numId="8">
    <w:abstractNumId w:val="19"/>
  </w:num>
  <w:num w:numId="9">
    <w:abstractNumId w:val="34"/>
  </w:num>
  <w:num w:numId="10">
    <w:abstractNumId w:val="23"/>
  </w:num>
  <w:num w:numId="11">
    <w:abstractNumId w:val="9"/>
  </w:num>
  <w:num w:numId="12">
    <w:abstractNumId w:val="24"/>
  </w:num>
  <w:num w:numId="13">
    <w:abstractNumId w:val="12"/>
  </w:num>
  <w:num w:numId="14">
    <w:abstractNumId w:val="0"/>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2"/>
  </w:num>
  <w:num w:numId="22">
    <w:abstractNumId w:val="16"/>
  </w:num>
  <w:num w:numId="23">
    <w:abstractNumId w:val="4"/>
  </w:num>
  <w:num w:numId="24">
    <w:abstractNumId w:val="6"/>
  </w:num>
  <w:num w:numId="25">
    <w:abstractNumId w:val="14"/>
  </w:num>
  <w:num w:numId="26">
    <w:abstractNumId w:val="17"/>
  </w:num>
  <w:num w:numId="27">
    <w:abstractNumId w:val="2"/>
  </w:num>
  <w:num w:numId="28">
    <w:abstractNumId w:val="30"/>
  </w:num>
  <w:num w:numId="29">
    <w:abstractNumId w:val="36"/>
  </w:num>
  <w:num w:numId="30">
    <w:abstractNumId w:val="22"/>
  </w:num>
  <w:num w:numId="31">
    <w:abstractNumId w:val="35"/>
  </w:num>
  <w:num w:numId="32">
    <w:abstractNumId w:val="29"/>
  </w:num>
  <w:num w:numId="33">
    <w:abstractNumId w:val="33"/>
  </w:num>
  <w:num w:numId="34">
    <w:abstractNumId w:val="31"/>
  </w:num>
  <w:num w:numId="35">
    <w:abstractNumId w:val="15"/>
  </w:num>
  <w:num w:numId="36">
    <w:abstractNumId w:val="8"/>
  </w:num>
  <w:num w:numId="37">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rsids>
    <w:rsidRoot w:val="00461E95"/>
    <w:rsid w:val="000016B1"/>
    <w:rsid w:val="00005782"/>
    <w:rsid w:val="00023EFC"/>
    <w:rsid w:val="000405B7"/>
    <w:rsid w:val="00045054"/>
    <w:rsid w:val="00053E8D"/>
    <w:rsid w:val="00054142"/>
    <w:rsid w:val="000611A6"/>
    <w:rsid w:val="000764C7"/>
    <w:rsid w:val="0009295F"/>
    <w:rsid w:val="000F403F"/>
    <w:rsid w:val="000F5EC7"/>
    <w:rsid w:val="0012397F"/>
    <w:rsid w:val="001319DA"/>
    <w:rsid w:val="00154835"/>
    <w:rsid w:val="0016181E"/>
    <w:rsid w:val="0018797E"/>
    <w:rsid w:val="001A0021"/>
    <w:rsid w:val="001B03FF"/>
    <w:rsid w:val="001B584A"/>
    <w:rsid w:val="001C322C"/>
    <w:rsid w:val="001C498C"/>
    <w:rsid w:val="001D7510"/>
    <w:rsid w:val="001D752D"/>
    <w:rsid w:val="001F64A4"/>
    <w:rsid w:val="002210C6"/>
    <w:rsid w:val="002277AA"/>
    <w:rsid w:val="00241D78"/>
    <w:rsid w:val="002432CD"/>
    <w:rsid w:val="00257653"/>
    <w:rsid w:val="002900FD"/>
    <w:rsid w:val="002B3FB9"/>
    <w:rsid w:val="002B4CA3"/>
    <w:rsid w:val="002B67D8"/>
    <w:rsid w:val="002B7B2D"/>
    <w:rsid w:val="002D1AD9"/>
    <w:rsid w:val="002D691B"/>
    <w:rsid w:val="00300225"/>
    <w:rsid w:val="003024D3"/>
    <w:rsid w:val="00311825"/>
    <w:rsid w:val="003170B6"/>
    <w:rsid w:val="0032271D"/>
    <w:rsid w:val="00327A03"/>
    <w:rsid w:val="003600DF"/>
    <w:rsid w:val="0036114D"/>
    <w:rsid w:val="00386383"/>
    <w:rsid w:val="00387A89"/>
    <w:rsid w:val="003A02F5"/>
    <w:rsid w:val="003A53FF"/>
    <w:rsid w:val="003B44CE"/>
    <w:rsid w:val="003E630C"/>
    <w:rsid w:val="003E6DDD"/>
    <w:rsid w:val="00410D80"/>
    <w:rsid w:val="00461E95"/>
    <w:rsid w:val="004621E3"/>
    <w:rsid w:val="00475490"/>
    <w:rsid w:val="00482490"/>
    <w:rsid w:val="00496F38"/>
    <w:rsid w:val="004B3279"/>
    <w:rsid w:val="004B6C09"/>
    <w:rsid w:val="004F57C0"/>
    <w:rsid w:val="00512B08"/>
    <w:rsid w:val="00517B47"/>
    <w:rsid w:val="00521CF6"/>
    <w:rsid w:val="00537755"/>
    <w:rsid w:val="005415F9"/>
    <w:rsid w:val="005450DD"/>
    <w:rsid w:val="00586887"/>
    <w:rsid w:val="00597CCF"/>
    <w:rsid w:val="005F2821"/>
    <w:rsid w:val="00611B66"/>
    <w:rsid w:val="0065441E"/>
    <w:rsid w:val="00655018"/>
    <w:rsid w:val="00661EB2"/>
    <w:rsid w:val="00662B68"/>
    <w:rsid w:val="00664819"/>
    <w:rsid w:val="00664C93"/>
    <w:rsid w:val="00685660"/>
    <w:rsid w:val="00687B8D"/>
    <w:rsid w:val="0069299F"/>
    <w:rsid w:val="006B009B"/>
    <w:rsid w:val="006C6216"/>
    <w:rsid w:val="006F034B"/>
    <w:rsid w:val="0070310F"/>
    <w:rsid w:val="00703A4A"/>
    <w:rsid w:val="007125F0"/>
    <w:rsid w:val="00714627"/>
    <w:rsid w:val="00731432"/>
    <w:rsid w:val="00734F15"/>
    <w:rsid w:val="007442E5"/>
    <w:rsid w:val="00756550"/>
    <w:rsid w:val="007726AA"/>
    <w:rsid w:val="00776D88"/>
    <w:rsid w:val="00795453"/>
    <w:rsid w:val="007B689B"/>
    <w:rsid w:val="007D3A42"/>
    <w:rsid w:val="00867E80"/>
    <w:rsid w:val="0087469B"/>
    <w:rsid w:val="008C4881"/>
    <w:rsid w:val="008D2507"/>
    <w:rsid w:val="008E14A2"/>
    <w:rsid w:val="008F7357"/>
    <w:rsid w:val="00902F71"/>
    <w:rsid w:val="009035AD"/>
    <w:rsid w:val="00921867"/>
    <w:rsid w:val="009405B4"/>
    <w:rsid w:val="009422D0"/>
    <w:rsid w:val="00945E68"/>
    <w:rsid w:val="009A6081"/>
    <w:rsid w:val="009B1C37"/>
    <w:rsid w:val="009C15B3"/>
    <w:rsid w:val="009D5C32"/>
    <w:rsid w:val="00A00AD4"/>
    <w:rsid w:val="00A11772"/>
    <w:rsid w:val="00A40C2E"/>
    <w:rsid w:val="00A42DDB"/>
    <w:rsid w:val="00A57A58"/>
    <w:rsid w:val="00A6120B"/>
    <w:rsid w:val="00A61762"/>
    <w:rsid w:val="00A831A6"/>
    <w:rsid w:val="00A848C2"/>
    <w:rsid w:val="00A913AB"/>
    <w:rsid w:val="00AB4C19"/>
    <w:rsid w:val="00AC4F69"/>
    <w:rsid w:val="00AC5E16"/>
    <w:rsid w:val="00AE7740"/>
    <w:rsid w:val="00B303E0"/>
    <w:rsid w:val="00B34816"/>
    <w:rsid w:val="00B45915"/>
    <w:rsid w:val="00B53BD6"/>
    <w:rsid w:val="00B53E7A"/>
    <w:rsid w:val="00B54A1F"/>
    <w:rsid w:val="00B56715"/>
    <w:rsid w:val="00B8066F"/>
    <w:rsid w:val="00B8137D"/>
    <w:rsid w:val="00C13FAB"/>
    <w:rsid w:val="00C31E3C"/>
    <w:rsid w:val="00C4614F"/>
    <w:rsid w:val="00C91CF4"/>
    <w:rsid w:val="00CF6068"/>
    <w:rsid w:val="00D00ACC"/>
    <w:rsid w:val="00D13FCF"/>
    <w:rsid w:val="00D15368"/>
    <w:rsid w:val="00D35CF8"/>
    <w:rsid w:val="00D43BC1"/>
    <w:rsid w:val="00D456D6"/>
    <w:rsid w:val="00D527A5"/>
    <w:rsid w:val="00D55B40"/>
    <w:rsid w:val="00D90DF0"/>
    <w:rsid w:val="00D9271E"/>
    <w:rsid w:val="00D96969"/>
    <w:rsid w:val="00DA49BE"/>
    <w:rsid w:val="00DC7967"/>
    <w:rsid w:val="00DE585B"/>
    <w:rsid w:val="00E01623"/>
    <w:rsid w:val="00E039DE"/>
    <w:rsid w:val="00E05461"/>
    <w:rsid w:val="00E544C4"/>
    <w:rsid w:val="00E5748B"/>
    <w:rsid w:val="00E67DBA"/>
    <w:rsid w:val="00E8325F"/>
    <w:rsid w:val="00E87703"/>
    <w:rsid w:val="00E912BC"/>
    <w:rsid w:val="00EA053D"/>
    <w:rsid w:val="00F03AC3"/>
    <w:rsid w:val="00F0485C"/>
    <w:rsid w:val="00F23DB6"/>
    <w:rsid w:val="00F33E57"/>
    <w:rsid w:val="00F36F4E"/>
    <w:rsid w:val="00F55539"/>
    <w:rsid w:val="00F62ECA"/>
    <w:rsid w:val="00F725C7"/>
    <w:rsid w:val="00F7650D"/>
    <w:rsid w:val="00F8307A"/>
    <w:rsid w:val="00F86B8C"/>
    <w:rsid w:val="00F93226"/>
    <w:rsid w:val="00FA1845"/>
    <w:rsid w:val="00FC6880"/>
    <w:rsid w:val="00FC7850"/>
    <w:rsid w:val="00FE2911"/>
    <w:rsid w:val="00FF083B"/>
    <w:rsid w:val="00FF6851"/>
    <w:rsid w:val="36ED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55AEC4B"/>
  <w15:docId w15:val="{bc58a2e8-7734-4c84-8c9e-ac4b0d12a4d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uiPriority="20" w:semiHidden="0" w:unhideWhenUsed="0" w:qFormat="1"/>
    <w:lsdException w:name="HTML Cite"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1E95"/>
    <w:rPr>
      <w:color w:val="000000"/>
      <w:kern w:val="2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hAnsi="Calibri" w:eastAsia="Calibri"/>
      <w:color w:val="auto"/>
      <w:kern w:val="0"/>
      <w:sz w:val="22"/>
      <w:szCs w:val="22"/>
      <w:lang w:eastAsia="en-US"/>
    </w:rPr>
  </w:style>
  <w:style w:type="character" w:styleId="FooterChar" w:customStyle="1">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styleId="BodyTextIndentChar" w:customStyle="1">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styleId="BalloonTextChar" w:customStyle="1">
    <w:name w:val="Balloon Text Char"/>
    <w:link w:val="BalloonText"/>
    <w:rsid w:val="006B009B"/>
    <w:rPr>
      <w:rFonts w:ascii="Tahoma" w:hAnsi="Tahoma" w:cs="Tahoma"/>
      <w:color w:val="000000"/>
      <w:kern w:val="28"/>
      <w:sz w:val="16"/>
      <w:szCs w:val="16"/>
      <w:lang w:val="en-GB" w:eastAsia="en-GB"/>
    </w:rPr>
  </w:style>
  <w:style w:type="character" w:styleId="HeaderChar" w:customStyle="1">
    <w:name w:val="Header Char"/>
    <w:link w:val="Header"/>
    <w:uiPriority w:val="99"/>
    <w:rsid w:val="006B009B"/>
    <w:rPr>
      <w:color w:val="000000"/>
      <w:kern w:val="28"/>
      <w:lang w:val="en-GB" w:eastAsia="en-GB"/>
    </w:rPr>
  </w:style>
  <w:style w:type="table" w:styleId="TableGrid">
    <w:name w:val="Table Grid"/>
    <w:basedOn w:val="TableNormal"/>
    <w:rsid w:val="00A913A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pple-converted-space" w:customStyle="1">
    <w:name w:val="apple-converted-space"/>
    <w:rsid w:val="00F23DB6"/>
  </w:style>
  <w:style w:type="character" w:styleId="Emphasis">
    <w:name w:val="Emphasis"/>
    <w:uiPriority w:val="20"/>
    <w:qFormat/>
    <w:rsid w:val="00F23DB6"/>
    <w:rPr>
      <w:i/>
      <w:iCs/>
    </w:rPr>
  </w:style>
  <w:style w:type="character" w:styleId="Hyperlink">
    <w:name w:val="Hyperlink"/>
    <w:basedOn w:val="DefaultParagraphFont"/>
    <w:unhideWhenUsed/>
    <w:rsid w:val="001F64A4"/>
    <w:rPr>
      <w:color w:val="0000FF" w:themeColor="hyperlink"/>
      <w:u w:val="single"/>
    </w:rPr>
  </w:style>
  <w:style w:type="character" w:styleId="HTMLCite">
    <w:name w:val="HTML Cite"/>
    <w:basedOn w:val="DefaultParagraphFont"/>
    <w:uiPriority w:val="99"/>
    <w:semiHidden/>
    <w:unhideWhenUsed/>
    <w:rsid w:val="00D55B40"/>
    <w:rPr>
      <w:i/>
      <w:iCs/>
    </w:rPr>
  </w:style>
  <w:style w:type="character" w:styleId="Strong">
    <w:name w:val="Strong"/>
    <w:basedOn w:val="DefaultParagraphFont"/>
    <w:qFormat/>
    <w:rsid w:val="00AE7740"/>
    <w:rPr>
      <w:b/>
      <w:bCs/>
    </w:rPr>
  </w:style>
  <w:style w:type="character" w:styleId="UnresolvedMention" w:customStyle="1">
    <w:name w:val="Unresolved Mention"/>
    <w:basedOn w:val="DefaultParagraphFont"/>
    <w:uiPriority w:val="99"/>
    <w:semiHidden/>
    <w:unhideWhenUsed/>
    <w:rsid w:val="00E832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41981">
      <w:bodyDiv w:val="1"/>
      <w:marLeft w:val="0"/>
      <w:marRight w:val="0"/>
      <w:marTop w:val="0"/>
      <w:marBottom w:val="0"/>
      <w:divBdr>
        <w:top w:val="none" w:sz="0" w:space="0" w:color="auto"/>
        <w:left w:val="none" w:sz="0" w:space="0" w:color="auto"/>
        <w:bottom w:val="none" w:sz="0" w:space="0" w:color="auto"/>
        <w:right w:val="none" w:sz="0" w:space="0" w:color="auto"/>
      </w:divBdr>
      <w:divsChild>
        <w:div w:id="1068453947">
          <w:marLeft w:val="0"/>
          <w:marRight w:val="0"/>
          <w:marTop w:val="0"/>
          <w:marBottom w:val="0"/>
          <w:divBdr>
            <w:top w:val="none" w:sz="0" w:space="0" w:color="auto"/>
            <w:left w:val="none" w:sz="0" w:space="0" w:color="auto"/>
            <w:bottom w:val="none" w:sz="0" w:space="0" w:color="auto"/>
            <w:right w:val="none" w:sz="0" w:space="0" w:color="auto"/>
          </w:divBdr>
        </w:div>
      </w:divsChild>
    </w:div>
    <w:div w:id="164563905">
      <w:bodyDiv w:val="1"/>
      <w:marLeft w:val="0"/>
      <w:marRight w:val="0"/>
      <w:marTop w:val="0"/>
      <w:marBottom w:val="0"/>
      <w:divBdr>
        <w:top w:val="none" w:sz="0" w:space="0" w:color="auto"/>
        <w:left w:val="none" w:sz="0" w:space="0" w:color="auto"/>
        <w:bottom w:val="none" w:sz="0" w:space="0" w:color="auto"/>
        <w:right w:val="none" w:sz="0" w:space="0" w:color="auto"/>
      </w:divBdr>
      <w:divsChild>
        <w:div w:id="531042852">
          <w:marLeft w:val="0"/>
          <w:marRight w:val="0"/>
          <w:marTop w:val="0"/>
          <w:marBottom w:val="0"/>
          <w:divBdr>
            <w:top w:val="none" w:sz="0" w:space="0" w:color="auto"/>
            <w:left w:val="none" w:sz="0" w:space="0" w:color="auto"/>
            <w:bottom w:val="none" w:sz="0" w:space="0" w:color="auto"/>
            <w:right w:val="none" w:sz="0" w:space="0" w:color="auto"/>
          </w:divBdr>
        </w:div>
      </w:divsChild>
    </w:div>
    <w:div w:id="586424348">
      <w:bodyDiv w:val="1"/>
      <w:marLeft w:val="0"/>
      <w:marRight w:val="0"/>
      <w:marTop w:val="0"/>
      <w:marBottom w:val="0"/>
      <w:divBdr>
        <w:top w:val="none" w:sz="0" w:space="0" w:color="auto"/>
        <w:left w:val="none" w:sz="0" w:space="0" w:color="auto"/>
        <w:bottom w:val="none" w:sz="0" w:space="0" w:color="auto"/>
        <w:right w:val="none" w:sz="0" w:space="0" w:color="auto"/>
      </w:divBdr>
      <w:divsChild>
        <w:div w:id="284124347">
          <w:marLeft w:val="0"/>
          <w:marRight w:val="0"/>
          <w:marTop w:val="0"/>
          <w:marBottom w:val="0"/>
          <w:divBdr>
            <w:top w:val="none" w:sz="0" w:space="0" w:color="auto"/>
            <w:left w:val="none" w:sz="0" w:space="0" w:color="auto"/>
            <w:bottom w:val="none" w:sz="0" w:space="0" w:color="auto"/>
            <w:right w:val="none" w:sz="0" w:space="0" w:color="auto"/>
          </w:divBdr>
        </w:div>
        <w:div w:id="276910463">
          <w:marLeft w:val="45"/>
          <w:marRight w:val="45"/>
          <w:marTop w:val="15"/>
          <w:marBottom w:val="0"/>
          <w:divBdr>
            <w:top w:val="none" w:sz="0" w:space="0" w:color="auto"/>
            <w:left w:val="none" w:sz="0" w:space="0" w:color="auto"/>
            <w:bottom w:val="none" w:sz="0" w:space="0" w:color="auto"/>
            <w:right w:val="none" w:sz="0" w:space="0" w:color="auto"/>
          </w:divBdr>
          <w:divsChild>
            <w:div w:id="2031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959458810">
      <w:bodyDiv w:val="1"/>
      <w:marLeft w:val="0"/>
      <w:marRight w:val="0"/>
      <w:marTop w:val="0"/>
      <w:marBottom w:val="0"/>
      <w:divBdr>
        <w:top w:val="none" w:sz="0" w:space="0" w:color="auto"/>
        <w:left w:val="none" w:sz="0" w:space="0" w:color="auto"/>
        <w:bottom w:val="none" w:sz="0" w:space="0" w:color="auto"/>
        <w:right w:val="none" w:sz="0" w:space="0" w:color="auto"/>
      </w:divBdr>
      <w:divsChild>
        <w:div w:id="418135439">
          <w:marLeft w:val="0"/>
          <w:marRight w:val="0"/>
          <w:marTop w:val="0"/>
          <w:marBottom w:val="0"/>
          <w:divBdr>
            <w:top w:val="none" w:sz="0" w:space="0" w:color="auto"/>
            <w:left w:val="none" w:sz="0" w:space="0" w:color="auto"/>
            <w:bottom w:val="none" w:sz="0" w:space="0" w:color="auto"/>
            <w:right w:val="none" w:sz="0" w:space="0" w:color="auto"/>
          </w:divBdr>
        </w:div>
      </w:divsChild>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D1E0285651E4B91FAE94BA7692665" ma:contentTypeVersion="10" ma:contentTypeDescription="Create a new document." ma:contentTypeScope="" ma:versionID="446109eddbb0c5497c35e2984901042b">
  <xsd:schema xmlns:xsd="http://www.w3.org/2001/XMLSchema" xmlns:xs="http://www.w3.org/2001/XMLSchema" xmlns:p="http://schemas.microsoft.com/office/2006/metadata/properties" xmlns:ns2="4869d65a-799e-498c-a576-c62cc0e8abef" xmlns:ns3="506fe66d-3ddf-4d99-aedb-fa38161a7592" targetNamespace="http://schemas.microsoft.com/office/2006/metadata/properties" ma:root="true" ma:fieldsID="f658459ce71e5b4e7b2ae8dea716fe3e" ns2:_="" ns3:_="">
    <xsd:import namespace="4869d65a-799e-498c-a576-c62cc0e8abef"/>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d65a-799e-498c-a576-c62cc0e8a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43D3F-E82F-4662-B03E-3147169D8486}">
  <ds:schemaRefs>
    <ds:schemaRef ds:uri="http://schemas.microsoft.com/sharepoint/v3/contenttype/forms"/>
  </ds:schemaRefs>
</ds:datastoreItem>
</file>

<file path=customXml/itemProps2.xml><?xml version="1.0" encoding="utf-8"?>
<ds:datastoreItem xmlns:ds="http://schemas.openxmlformats.org/officeDocument/2006/customXml" ds:itemID="{CF484DEE-954A-4E43-B56B-059777F2D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08C15-541B-46A2-937B-744AED40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9d65a-799e-498c-a576-c62cc0e8abef"/>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Williams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Southern Brooks Community Partnership</dc:title>
  <dc:creator>Jon</dc:creator>
  <lastModifiedBy>Khadeega Bayoumi</lastModifiedBy>
  <revision>3</revision>
  <lastPrinted>2018-08-07T14:01:00.0000000Z</lastPrinted>
  <dcterms:created xsi:type="dcterms:W3CDTF">2020-01-08T15:59:00.0000000Z</dcterms:created>
  <dcterms:modified xsi:type="dcterms:W3CDTF">2020-01-17T14:02:46.3095900Z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0x01010045CD1E0285651E4B91FAE94BA7692665</vt:lpwstr>
  </property>
</Properties>
</file>